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6F12F3">
        <w:rPr>
          <w:rFonts w:hAnsi="標楷體" w:hint="eastAsia"/>
        </w:rPr>
        <w:t>衛生福利部</w:t>
      </w:r>
      <w:r>
        <w:rPr>
          <w:rFonts w:hint="eastAsia"/>
        </w:rPr>
        <w:t>。</w:t>
      </w:r>
    </w:p>
    <w:p w:rsidR="00E25849" w:rsidRPr="000350EC" w:rsidRDefault="0025106C" w:rsidP="000350EC">
      <w:pPr>
        <w:pStyle w:val="1"/>
        <w:kinsoku w:val="0"/>
        <w:ind w:left="2618" w:hanging="2618"/>
      </w:pPr>
      <w:r>
        <w:rPr>
          <w:rFonts w:hint="eastAsia"/>
        </w:rPr>
        <w:t>案　　　由：</w:t>
      </w:r>
      <w:r w:rsidR="004348EB" w:rsidRPr="000350EC">
        <w:rPr>
          <w:rFonts w:ascii="Times New Roman" w:hAnsi="Times New Roman"/>
          <w:bCs w:val="0"/>
          <w:kern w:val="2"/>
        </w:rPr>
        <w:t>97</w:t>
      </w:r>
      <w:r w:rsidR="004348EB" w:rsidRPr="000350EC">
        <w:rPr>
          <w:rFonts w:ascii="Times New Roman" w:hAnsi="Times New Roman"/>
          <w:bCs w:val="0"/>
          <w:kern w:val="2"/>
        </w:rPr>
        <w:t>年</w:t>
      </w:r>
      <w:r w:rsidR="004348EB" w:rsidRPr="000350EC">
        <w:rPr>
          <w:rFonts w:ascii="Times New Roman" w:hAnsi="Times New Roman"/>
          <w:bCs w:val="0"/>
          <w:kern w:val="2"/>
        </w:rPr>
        <w:t>1</w:t>
      </w:r>
      <w:r w:rsidR="004348EB" w:rsidRPr="000350EC">
        <w:rPr>
          <w:rFonts w:ascii="Times New Roman" w:hAnsi="Times New Roman"/>
          <w:bCs w:val="0"/>
          <w:kern w:val="2"/>
        </w:rPr>
        <w:t>月</w:t>
      </w:r>
      <w:r w:rsidR="004348EB" w:rsidRPr="000350EC">
        <w:rPr>
          <w:rFonts w:ascii="Times New Roman" w:hAnsi="Times New Roman"/>
          <w:bCs w:val="0"/>
          <w:kern w:val="2"/>
        </w:rPr>
        <w:t>30</w:t>
      </w:r>
      <w:r w:rsidR="004348EB" w:rsidRPr="000350EC">
        <w:rPr>
          <w:rFonts w:ascii="Times New Roman" w:hAnsi="Times New Roman"/>
          <w:bCs w:val="0"/>
          <w:kern w:val="2"/>
        </w:rPr>
        <w:t>日「身心障礙福利機構設施及人員配置標準」修正發布施行後，衛生福利部</w:t>
      </w:r>
      <w:r w:rsidR="000350EC" w:rsidRPr="000350EC">
        <w:rPr>
          <w:rFonts w:ascii="Times New Roman" w:hAnsi="Times New Roman"/>
          <w:bCs w:val="0"/>
          <w:kern w:val="2"/>
        </w:rPr>
        <w:t>長期</w:t>
      </w:r>
      <w:proofErr w:type="gramStart"/>
      <w:r w:rsidR="000350EC" w:rsidRPr="000350EC">
        <w:rPr>
          <w:rFonts w:ascii="Times New Roman" w:hAnsi="Times New Roman"/>
          <w:bCs w:val="0"/>
          <w:kern w:val="2"/>
        </w:rPr>
        <w:t>怠</w:t>
      </w:r>
      <w:proofErr w:type="gramEnd"/>
      <w:r w:rsidR="000350EC" w:rsidRPr="000350EC">
        <w:rPr>
          <w:rFonts w:ascii="Times New Roman" w:hAnsi="Times New Roman"/>
          <w:bCs w:val="0"/>
          <w:kern w:val="2"/>
        </w:rPr>
        <w:t>於</w:t>
      </w:r>
      <w:r w:rsidR="004348EB" w:rsidRPr="000350EC">
        <w:rPr>
          <w:rFonts w:ascii="Times New Roman" w:hAnsi="Times New Roman"/>
          <w:bCs w:val="0"/>
          <w:kern w:val="2"/>
        </w:rPr>
        <w:t>督導地方政府輔導</w:t>
      </w:r>
      <w:r w:rsidR="000350EC" w:rsidRPr="000350EC">
        <w:rPr>
          <w:rFonts w:ascii="Times New Roman" w:hAnsi="Times New Roman"/>
          <w:bCs w:val="0"/>
          <w:kern w:val="2"/>
        </w:rPr>
        <w:t>協助身心障礙福利機構進行</w:t>
      </w:r>
      <w:r w:rsidR="004348EB" w:rsidRPr="000350EC">
        <w:rPr>
          <w:rFonts w:ascii="Times New Roman" w:hAnsi="Times New Roman"/>
          <w:bCs w:val="0"/>
          <w:kern w:val="2"/>
        </w:rPr>
        <w:t>設施之改善</w:t>
      </w:r>
      <w:r w:rsidR="000350EC" w:rsidRPr="000350EC">
        <w:rPr>
          <w:rFonts w:ascii="Times New Roman" w:hAnsi="Times New Roman"/>
          <w:bCs w:val="0"/>
          <w:kern w:val="2"/>
        </w:rPr>
        <w:t>，且</w:t>
      </w:r>
      <w:proofErr w:type="gramStart"/>
      <w:r w:rsidR="000350EC" w:rsidRPr="000350EC">
        <w:rPr>
          <w:rFonts w:ascii="Times New Roman" w:hAnsi="Times New Roman"/>
        </w:rPr>
        <w:t>研</w:t>
      </w:r>
      <w:proofErr w:type="gramEnd"/>
      <w:r w:rsidR="000350EC" w:rsidRPr="000350EC">
        <w:rPr>
          <w:rFonts w:ascii="Times New Roman" w:hAnsi="Times New Roman"/>
        </w:rPr>
        <w:t>擬之輔導措施多僅屬徒具形式，以致截至</w:t>
      </w:r>
      <w:r w:rsidR="000350EC" w:rsidRPr="000350EC">
        <w:rPr>
          <w:rFonts w:ascii="Times New Roman" w:hAnsi="Times New Roman"/>
        </w:rPr>
        <w:t>103</w:t>
      </w:r>
      <w:r w:rsidR="000350EC" w:rsidRPr="000350EC">
        <w:rPr>
          <w:rFonts w:ascii="Times New Roman" w:hAnsi="Times New Roman"/>
        </w:rPr>
        <w:t>年</w:t>
      </w:r>
      <w:r w:rsidR="000350EC" w:rsidRPr="000350EC">
        <w:rPr>
          <w:rFonts w:ascii="Times New Roman" w:hAnsi="Times New Roman"/>
        </w:rPr>
        <w:t>12</w:t>
      </w:r>
      <w:r w:rsidR="000350EC" w:rsidRPr="000350EC">
        <w:rPr>
          <w:rFonts w:ascii="Times New Roman" w:hAnsi="Times New Roman"/>
        </w:rPr>
        <w:t>月底將近</w:t>
      </w:r>
      <w:r w:rsidR="000350EC" w:rsidRPr="000350EC">
        <w:rPr>
          <w:rFonts w:ascii="Times New Roman" w:hAnsi="Times New Roman"/>
        </w:rPr>
        <w:t>7</w:t>
      </w:r>
      <w:r w:rsidR="000350EC" w:rsidRPr="000350EC">
        <w:rPr>
          <w:rFonts w:ascii="Times New Roman" w:hAnsi="Times New Roman"/>
        </w:rPr>
        <w:t>年時間仍有</w:t>
      </w:r>
      <w:r w:rsidR="000350EC" w:rsidRPr="000350EC">
        <w:rPr>
          <w:rFonts w:ascii="Times New Roman" w:hAnsi="Times New Roman"/>
        </w:rPr>
        <w:t>67</w:t>
      </w:r>
      <w:r w:rsidR="000350EC" w:rsidRPr="000350EC">
        <w:rPr>
          <w:rFonts w:ascii="Times New Roman" w:hAnsi="Times New Roman"/>
        </w:rPr>
        <w:t>家機構不符合標準</w:t>
      </w:r>
      <w:r w:rsidR="000350EC" w:rsidRPr="000350EC">
        <w:rPr>
          <w:rFonts w:ascii="Times New Roman" w:hAnsi="Times New Roman"/>
          <w:bCs w:val="0"/>
          <w:kern w:val="2"/>
        </w:rPr>
        <w:t>，</w:t>
      </w:r>
      <w:r w:rsidRPr="000350EC">
        <w:rPr>
          <w:rFonts w:ascii="Times New Roman" w:hAnsi="Times New Roman"/>
        </w:rPr>
        <w:t>核有違失</w:t>
      </w:r>
      <w:r w:rsidR="008B4841" w:rsidRPr="000350EC">
        <w:rPr>
          <w:rFonts w:ascii="Times New Roman" w:hAnsi="Times New Roman"/>
        </w:rPr>
        <w:t>，</w:t>
      </w:r>
      <w:proofErr w:type="gramStart"/>
      <w:r w:rsidR="008B4841" w:rsidRPr="000350EC">
        <w:rPr>
          <w:rFonts w:ascii="Times New Roman" w:hAnsi="Times New Roman"/>
        </w:rPr>
        <w:t>爰</w:t>
      </w:r>
      <w:proofErr w:type="gramEnd"/>
      <w:r w:rsidR="008B4841" w:rsidRPr="000350EC">
        <w:rPr>
          <w:rFonts w:ascii="Times New Roman" w:hAnsi="Times New Roman"/>
        </w:rPr>
        <w:t>依法提案糾正</w:t>
      </w:r>
      <w:r w:rsidRPr="000350EC">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348EB" w:rsidRPr="000350EC" w:rsidRDefault="004348EB" w:rsidP="004348EB">
      <w:pPr>
        <w:pStyle w:val="20"/>
        <w:kinsoku w:val="0"/>
        <w:ind w:leftChars="200" w:left="680" w:firstLine="680"/>
        <w:rPr>
          <w:rFonts w:ascii="Times New Roman"/>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350EC">
        <w:rPr>
          <w:rFonts w:ascii="Times New Roman" w:hint="eastAsia"/>
        </w:rPr>
        <w:t>本案係緣</w:t>
      </w:r>
      <w:r w:rsidR="00DE6DB4" w:rsidRPr="000350EC">
        <w:rPr>
          <w:rFonts w:hint="eastAsia"/>
        </w:rPr>
        <w:fldChar w:fldCharType="begin"/>
      </w:r>
      <w:r w:rsidRPr="000350EC">
        <w:rPr>
          <w:rFonts w:ascii="Times New Roman"/>
        </w:rPr>
        <w:instrText xml:space="preserve"> MERGEFIELD </w:instrText>
      </w:r>
      <w:r w:rsidRPr="000350EC">
        <w:rPr>
          <w:rFonts w:ascii="Times New Roman" w:hint="eastAsia"/>
        </w:rPr>
        <w:instrText>案由</w:instrText>
      </w:r>
      <w:r w:rsidRPr="000350EC">
        <w:rPr>
          <w:rFonts w:ascii="Times New Roman"/>
        </w:rPr>
        <w:instrText xml:space="preserve"> </w:instrText>
      </w:r>
      <w:r w:rsidR="00DE6DB4" w:rsidRPr="000350EC">
        <w:rPr>
          <w:rFonts w:hint="eastAsia"/>
        </w:rPr>
        <w:fldChar w:fldCharType="separate"/>
      </w:r>
      <w:r w:rsidRPr="000350EC">
        <w:rPr>
          <w:rFonts w:ascii="Times New Roman" w:hint="eastAsia"/>
        </w:rPr>
        <w:t>據</w:t>
      </w:r>
      <w:r w:rsidR="00DE6DB4" w:rsidRPr="000350EC">
        <w:rPr>
          <w:rFonts w:hint="eastAsia"/>
        </w:rPr>
        <w:fldChar w:fldCharType="begin"/>
      </w:r>
      <w:r w:rsidRPr="000350EC">
        <w:rPr>
          <w:rFonts w:ascii="Times New Roman"/>
        </w:rPr>
        <w:instrText xml:space="preserve"> MERGEFIELD </w:instrText>
      </w:r>
      <w:r w:rsidRPr="000350EC">
        <w:rPr>
          <w:rFonts w:ascii="Times New Roman" w:hint="eastAsia"/>
        </w:rPr>
        <w:instrText>案由</w:instrText>
      </w:r>
      <w:r w:rsidRPr="000350EC">
        <w:rPr>
          <w:rFonts w:ascii="Times New Roman"/>
        </w:rPr>
        <w:instrText xml:space="preserve"> </w:instrText>
      </w:r>
      <w:r w:rsidR="00DE6DB4" w:rsidRPr="000350EC">
        <w:rPr>
          <w:rFonts w:hint="eastAsia"/>
        </w:rPr>
        <w:fldChar w:fldCharType="separate"/>
      </w:r>
      <w:r w:rsidRPr="000350EC">
        <w:rPr>
          <w:rFonts w:ascii="Times New Roman" w:hint="eastAsia"/>
        </w:rPr>
        <w:t>審計部民國</w:t>
      </w:r>
      <w:r w:rsidRPr="000350EC">
        <w:rPr>
          <w:rFonts w:ascii="Times New Roman"/>
        </w:rPr>
        <w:t>(</w:t>
      </w:r>
      <w:r w:rsidRPr="000350EC">
        <w:rPr>
          <w:rFonts w:ascii="Times New Roman" w:hint="eastAsia"/>
        </w:rPr>
        <w:t>下同</w:t>
      </w:r>
      <w:r w:rsidRPr="000350EC">
        <w:rPr>
          <w:rFonts w:ascii="Times New Roman"/>
        </w:rPr>
        <w:t>)102</w:t>
      </w:r>
      <w:r w:rsidRPr="000350EC">
        <w:rPr>
          <w:rFonts w:ascii="Times New Roman" w:hint="eastAsia"/>
        </w:rPr>
        <w:t>年度中央政府總決算審核報告指出，</w:t>
      </w:r>
      <w:r w:rsidR="002A6953">
        <w:rPr>
          <w:rFonts w:ascii="Times New Roman" w:hint="eastAsia"/>
        </w:rPr>
        <w:t>部分身心障礙福利機構</w:t>
      </w:r>
      <w:r w:rsidR="002A6953">
        <w:rPr>
          <w:rFonts w:ascii="Times New Roman" w:hint="eastAsia"/>
        </w:rPr>
        <w:t>(</w:t>
      </w:r>
      <w:r w:rsidR="002A6953">
        <w:rPr>
          <w:rFonts w:ascii="Times New Roman" w:hint="eastAsia"/>
        </w:rPr>
        <w:t>以下簡稱身障機構</w:t>
      </w:r>
      <w:r w:rsidR="002A6953">
        <w:rPr>
          <w:rFonts w:ascii="Times New Roman" w:hint="eastAsia"/>
        </w:rPr>
        <w:t>)</w:t>
      </w:r>
      <w:r w:rsidR="002A6953" w:rsidRPr="000350EC">
        <w:rPr>
          <w:rFonts w:ascii="Times New Roman" w:hint="eastAsia"/>
        </w:rPr>
        <w:t>迄未能依</w:t>
      </w:r>
      <w:r w:rsidR="002A6953" w:rsidRPr="000350EC">
        <w:rPr>
          <w:rFonts w:ascii="Times New Roman"/>
        </w:rPr>
        <w:t>97</w:t>
      </w:r>
      <w:r w:rsidR="002A6953" w:rsidRPr="000350EC">
        <w:rPr>
          <w:rFonts w:ascii="Times New Roman" w:hint="eastAsia"/>
        </w:rPr>
        <w:t>年</w:t>
      </w:r>
      <w:r w:rsidR="002A6953" w:rsidRPr="000350EC">
        <w:rPr>
          <w:rFonts w:ascii="Times New Roman"/>
        </w:rPr>
        <w:t>1</w:t>
      </w:r>
      <w:r w:rsidR="002A6953" w:rsidRPr="000350EC">
        <w:rPr>
          <w:rFonts w:ascii="Times New Roman" w:hint="eastAsia"/>
        </w:rPr>
        <w:t>月</w:t>
      </w:r>
      <w:r w:rsidR="002A6953" w:rsidRPr="000350EC">
        <w:rPr>
          <w:rFonts w:ascii="Times New Roman"/>
        </w:rPr>
        <w:t>30</w:t>
      </w:r>
      <w:r w:rsidR="002A6953" w:rsidRPr="000350EC">
        <w:rPr>
          <w:rFonts w:ascii="Times New Roman" w:hint="eastAsia"/>
        </w:rPr>
        <w:t>日修正之</w:t>
      </w:r>
      <w:r w:rsidR="002A6953" w:rsidRPr="000350EC">
        <w:rPr>
          <w:rFonts w:ascii="Times New Roman" w:hint="eastAsia"/>
          <w:szCs w:val="52"/>
        </w:rPr>
        <w:t>「身心障礙福利機構設施及人員配置標準」</w:t>
      </w:r>
      <w:r w:rsidR="002A6953" w:rsidRPr="000350EC">
        <w:rPr>
          <w:rFonts w:ascii="Times New Roman"/>
          <w:szCs w:val="52"/>
        </w:rPr>
        <w:t>(</w:t>
      </w:r>
      <w:r w:rsidR="002A6953" w:rsidRPr="000350EC">
        <w:rPr>
          <w:rFonts w:ascii="Times New Roman" w:hint="eastAsia"/>
          <w:szCs w:val="52"/>
        </w:rPr>
        <w:t>以下簡稱身障機構設施標準</w:t>
      </w:r>
      <w:r w:rsidR="002A6953" w:rsidRPr="000350EC">
        <w:rPr>
          <w:rFonts w:ascii="Times New Roman"/>
          <w:szCs w:val="52"/>
        </w:rPr>
        <w:t>)</w:t>
      </w:r>
      <w:r w:rsidR="002A6953" w:rsidRPr="000350EC">
        <w:rPr>
          <w:rFonts w:ascii="Times New Roman" w:hint="eastAsia"/>
        </w:rPr>
        <w:t>完成設施改善，惟各級政府卻乏積極督考機制</w:t>
      </w:r>
      <w:r w:rsidRPr="000350EC">
        <w:rPr>
          <w:rFonts w:ascii="Times New Roman" w:hint="eastAsia"/>
          <w:szCs w:val="32"/>
        </w:rPr>
        <w:t>等情</w:t>
      </w:r>
      <w:r w:rsidRPr="000350EC">
        <w:rPr>
          <w:rFonts w:ascii="Times New Roman" w:hint="eastAsia"/>
        </w:rPr>
        <w:t>，經本院內政及少數民族委員會決議，推派委員調查。</w:t>
      </w:r>
      <w:r w:rsidR="00DE6DB4" w:rsidRPr="000350EC">
        <w:rPr>
          <w:rFonts w:hint="eastAsia"/>
        </w:rPr>
        <w:fldChar w:fldCharType="end"/>
      </w:r>
      <w:r w:rsidR="00DE6DB4" w:rsidRPr="000350EC">
        <w:rPr>
          <w:rFonts w:hint="eastAsia"/>
        </w:rPr>
        <w:fldChar w:fldCharType="end"/>
      </w:r>
    </w:p>
    <w:p w:rsidR="004348EB" w:rsidRPr="000350EC" w:rsidRDefault="004348EB" w:rsidP="00186167">
      <w:pPr>
        <w:pStyle w:val="10"/>
        <w:ind w:left="680" w:firstLine="664"/>
        <w:rPr>
          <w:rFonts w:ascii="Times New Roman"/>
          <w:bCs/>
        </w:rPr>
      </w:pPr>
      <w:r w:rsidRPr="00664E8E">
        <w:rPr>
          <w:rFonts w:ascii="Times New Roman" w:hint="eastAsia"/>
          <w:bCs/>
          <w:spacing w:val="-4"/>
        </w:rPr>
        <w:t>案經審計部、衛生福利部</w:t>
      </w:r>
      <w:r w:rsidRPr="00664E8E">
        <w:rPr>
          <w:rFonts w:ascii="Times New Roman"/>
          <w:bCs/>
          <w:spacing w:val="-4"/>
        </w:rPr>
        <w:t>(</w:t>
      </w:r>
      <w:r w:rsidRPr="00664E8E">
        <w:rPr>
          <w:rFonts w:ascii="Times New Roman" w:hint="eastAsia"/>
          <w:bCs/>
          <w:spacing w:val="-4"/>
        </w:rPr>
        <w:t>以下簡稱</w:t>
      </w:r>
      <w:proofErr w:type="gramStart"/>
      <w:r w:rsidRPr="00664E8E">
        <w:rPr>
          <w:rFonts w:ascii="Times New Roman" w:hint="eastAsia"/>
          <w:bCs/>
          <w:spacing w:val="-4"/>
        </w:rPr>
        <w:t>衛福部</w:t>
      </w:r>
      <w:proofErr w:type="gramEnd"/>
      <w:r w:rsidRPr="00664E8E">
        <w:rPr>
          <w:rFonts w:ascii="Times New Roman"/>
          <w:bCs/>
          <w:spacing w:val="-4"/>
        </w:rPr>
        <w:t>)</w:t>
      </w:r>
      <w:r w:rsidRPr="00664E8E">
        <w:rPr>
          <w:rFonts w:ascii="Times New Roman" w:hint="eastAsia"/>
          <w:bCs/>
          <w:spacing w:val="-4"/>
        </w:rPr>
        <w:t>提供書面說明及相關卷證資料；復分別於</w:t>
      </w:r>
      <w:r w:rsidRPr="00664E8E">
        <w:rPr>
          <w:rFonts w:ascii="Times New Roman"/>
          <w:bCs/>
          <w:spacing w:val="-4"/>
        </w:rPr>
        <w:t>104</w:t>
      </w:r>
      <w:r w:rsidRPr="00664E8E">
        <w:rPr>
          <w:rFonts w:ascii="Times New Roman" w:hint="eastAsia"/>
          <w:bCs/>
          <w:spacing w:val="-4"/>
        </w:rPr>
        <w:t>年</w:t>
      </w:r>
      <w:r w:rsidRPr="00664E8E">
        <w:rPr>
          <w:rFonts w:ascii="Times New Roman"/>
          <w:bCs/>
          <w:spacing w:val="-4"/>
        </w:rPr>
        <w:t>3</w:t>
      </w:r>
      <w:r w:rsidRPr="00664E8E">
        <w:rPr>
          <w:rFonts w:ascii="Times New Roman" w:hint="eastAsia"/>
          <w:bCs/>
          <w:spacing w:val="-4"/>
        </w:rPr>
        <w:t>月</w:t>
      </w:r>
      <w:r w:rsidRPr="00664E8E">
        <w:rPr>
          <w:rFonts w:ascii="Times New Roman"/>
          <w:bCs/>
          <w:spacing w:val="-4"/>
        </w:rPr>
        <w:t>23</w:t>
      </w:r>
      <w:r w:rsidRPr="00664E8E">
        <w:rPr>
          <w:rFonts w:ascii="Times New Roman" w:hint="eastAsia"/>
          <w:bCs/>
          <w:spacing w:val="-4"/>
        </w:rPr>
        <w:t>日、</w:t>
      </w:r>
      <w:r w:rsidRPr="00664E8E">
        <w:rPr>
          <w:rFonts w:ascii="Times New Roman"/>
          <w:bCs/>
          <w:spacing w:val="-4"/>
        </w:rPr>
        <w:t>24</w:t>
      </w:r>
      <w:r w:rsidRPr="00664E8E">
        <w:rPr>
          <w:rFonts w:ascii="Times New Roman" w:hint="eastAsia"/>
          <w:bCs/>
          <w:spacing w:val="-4"/>
        </w:rPr>
        <w:t>日及</w:t>
      </w:r>
      <w:r w:rsidRPr="00664E8E">
        <w:rPr>
          <w:rFonts w:ascii="Times New Roman"/>
          <w:bCs/>
          <w:spacing w:val="-4"/>
        </w:rPr>
        <w:t>30</w:t>
      </w:r>
      <w:r w:rsidRPr="00664E8E">
        <w:rPr>
          <w:rFonts w:ascii="Times New Roman" w:hint="eastAsia"/>
          <w:bCs/>
          <w:spacing w:val="-4"/>
        </w:rPr>
        <w:t>日赴</w:t>
      </w:r>
      <w:proofErr w:type="gramStart"/>
      <w:r w:rsidRPr="00664E8E">
        <w:rPr>
          <w:rFonts w:ascii="Times New Roman" w:hint="eastAsia"/>
          <w:bCs/>
          <w:spacing w:val="-4"/>
        </w:rPr>
        <w:t>臺</w:t>
      </w:r>
      <w:proofErr w:type="gramEnd"/>
      <w:r w:rsidRPr="00664E8E">
        <w:rPr>
          <w:rFonts w:ascii="Times New Roman" w:hint="eastAsia"/>
          <w:bCs/>
          <w:spacing w:val="-4"/>
        </w:rPr>
        <w:t>南市、高雄市及金門縣實地履</w:t>
      </w:r>
      <w:proofErr w:type="gramStart"/>
      <w:r w:rsidRPr="00664E8E">
        <w:rPr>
          <w:rFonts w:ascii="Times New Roman" w:hint="eastAsia"/>
          <w:bCs/>
          <w:spacing w:val="-4"/>
        </w:rPr>
        <w:t>勘</w:t>
      </w:r>
      <w:proofErr w:type="gramEnd"/>
      <w:r w:rsidRPr="00664E8E">
        <w:rPr>
          <w:rFonts w:ascii="Times New Roman" w:hint="eastAsia"/>
          <w:bCs/>
          <w:spacing w:val="-4"/>
        </w:rPr>
        <w:t>，</w:t>
      </w:r>
      <w:r w:rsidRPr="00664E8E">
        <w:rPr>
          <w:rFonts w:ascii="Times New Roman" w:hint="eastAsia"/>
          <w:spacing w:val="-4"/>
        </w:rPr>
        <w:t>並聽取簡報、詢問相關人員暨辦理座談，</w:t>
      </w:r>
      <w:r w:rsidRPr="00664E8E">
        <w:rPr>
          <w:rFonts w:ascii="Times New Roman" w:hint="eastAsia"/>
          <w:bCs/>
          <w:spacing w:val="-4"/>
        </w:rPr>
        <w:t>深入瞭解</w:t>
      </w:r>
      <w:proofErr w:type="gramStart"/>
      <w:r w:rsidRPr="00664E8E">
        <w:rPr>
          <w:rFonts w:ascii="Times New Roman" w:hint="eastAsia"/>
          <w:bCs/>
          <w:spacing w:val="-4"/>
        </w:rPr>
        <w:t>臺</w:t>
      </w:r>
      <w:proofErr w:type="gramEnd"/>
      <w:r w:rsidRPr="00664E8E">
        <w:rPr>
          <w:rFonts w:ascii="Times New Roman" w:hint="eastAsia"/>
          <w:bCs/>
          <w:spacing w:val="-4"/>
        </w:rPr>
        <w:t>南市、高雄市、屏東縣及金門縣部分身</w:t>
      </w:r>
      <w:proofErr w:type="gramStart"/>
      <w:r w:rsidRPr="00664E8E">
        <w:rPr>
          <w:rFonts w:ascii="Times New Roman" w:hint="eastAsia"/>
          <w:bCs/>
          <w:spacing w:val="-4"/>
        </w:rPr>
        <w:t>障</w:t>
      </w:r>
      <w:proofErr w:type="gramEnd"/>
      <w:r w:rsidRPr="00664E8E">
        <w:rPr>
          <w:rFonts w:ascii="Times New Roman" w:hint="eastAsia"/>
          <w:bCs/>
          <w:spacing w:val="-4"/>
        </w:rPr>
        <w:t>機構</w:t>
      </w:r>
      <w:proofErr w:type="gramStart"/>
      <w:r w:rsidRPr="00664E8E">
        <w:rPr>
          <w:rFonts w:ascii="Times New Roman" w:hint="eastAsia"/>
          <w:bCs/>
          <w:spacing w:val="-4"/>
        </w:rPr>
        <w:t>迄</w:t>
      </w:r>
      <w:proofErr w:type="gramEnd"/>
      <w:r w:rsidRPr="00664E8E">
        <w:rPr>
          <w:rFonts w:ascii="Times New Roman" w:hint="eastAsia"/>
          <w:bCs/>
          <w:spacing w:val="-4"/>
        </w:rPr>
        <w:t>未</w:t>
      </w:r>
      <w:r w:rsidRPr="00664E8E">
        <w:rPr>
          <w:rFonts w:ascii="Times New Roman" w:hint="eastAsia"/>
          <w:spacing w:val="-4"/>
          <w:szCs w:val="52"/>
        </w:rPr>
        <w:t>能完成設施改善之詳細原因、實</w:t>
      </w:r>
      <w:r w:rsidRPr="00664E8E">
        <w:rPr>
          <w:rFonts w:ascii="Times New Roman" w:hint="eastAsia"/>
          <w:spacing w:val="-4"/>
        </w:rPr>
        <w:t>際困難暨各級主管機關輔導協助情形</w:t>
      </w:r>
      <w:r w:rsidRPr="00664E8E">
        <w:rPr>
          <w:rFonts w:ascii="Times New Roman" w:hint="eastAsia"/>
          <w:bCs/>
          <w:spacing w:val="-4"/>
        </w:rPr>
        <w:t>。此外，</w:t>
      </w:r>
      <w:proofErr w:type="gramStart"/>
      <w:r w:rsidRPr="00664E8E">
        <w:rPr>
          <w:rFonts w:ascii="Times New Roman" w:hint="eastAsia"/>
          <w:bCs/>
          <w:spacing w:val="-4"/>
        </w:rPr>
        <w:t>鑑</w:t>
      </w:r>
      <w:proofErr w:type="gramEnd"/>
      <w:r w:rsidRPr="00664E8E">
        <w:rPr>
          <w:rFonts w:ascii="Times New Roman" w:hint="eastAsia"/>
          <w:bCs/>
          <w:spacing w:val="-4"/>
        </w:rPr>
        <w:t>於截至</w:t>
      </w:r>
      <w:r w:rsidRPr="00664E8E">
        <w:rPr>
          <w:rFonts w:ascii="Times New Roman"/>
          <w:bCs/>
          <w:spacing w:val="-4"/>
        </w:rPr>
        <w:t>103</w:t>
      </w:r>
      <w:r w:rsidRPr="00664E8E">
        <w:rPr>
          <w:rFonts w:ascii="Times New Roman" w:hint="eastAsia"/>
          <w:bCs/>
          <w:spacing w:val="-4"/>
        </w:rPr>
        <w:t>年</w:t>
      </w:r>
      <w:r w:rsidRPr="00664E8E">
        <w:rPr>
          <w:rFonts w:ascii="Times New Roman"/>
          <w:bCs/>
          <w:spacing w:val="-4"/>
        </w:rPr>
        <w:t>12</w:t>
      </w:r>
      <w:r w:rsidRPr="00664E8E">
        <w:rPr>
          <w:rFonts w:ascii="Times New Roman" w:hint="eastAsia"/>
          <w:bCs/>
          <w:spacing w:val="-4"/>
        </w:rPr>
        <w:t>月底</w:t>
      </w:r>
      <w:proofErr w:type="gramStart"/>
      <w:r w:rsidRPr="00664E8E">
        <w:rPr>
          <w:rFonts w:ascii="Times New Roman" w:hint="eastAsia"/>
          <w:bCs/>
          <w:spacing w:val="-4"/>
        </w:rPr>
        <w:t>止</w:t>
      </w:r>
      <w:proofErr w:type="gramEnd"/>
      <w:r w:rsidRPr="00664E8E">
        <w:rPr>
          <w:rFonts w:ascii="Times New Roman" w:hint="eastAsia"/>
          <w:bCs/>
          <w:spacing w:val="-4"/>
        </w:rPr>
        <w:t>全國尚有</w:t>
      </w:r>
      <w:r w:rsidRPr="00664E8E">
        <w:rPr>
          <w:rFonts w:ascii="Times New Roman"/>
          <w:bCs/>
          <w:spacing w:val="-4"/>
        </w:rPr>
        <w:t>67</w:t>
      </w:r>
      <w:r w:rsidRPr="00664E8E">
        <w:rPr>
          <w:rFonts w:ascii="Times New Roman" w:hint="eastAsia"/>
          <w:bCs/>
          <w:spacing w:val="-4"/>
        </w:rPr>
        <w:t>家身障機構仍未能完成設施之改善，此影響機構經營及身心障礙者</w:t>
      </w:r>
      <w:r w:rsidRPr="00664E8E">
        <w:rPr>
          <w:rFonts w:ascii="Times New Roman" w:hint="eastAsia"/>
          <w:bCs/>
          <w:spacing w:val="-4"/>
        </w:rPr>
        <w:t>(</w:t>
      </w:r>
      <w:r w:rsidRPr="00664E8E">
        <w:rPr>
          <w:rFonts w:ascii="Times New Roman" w:hint="eastAsia"/>
          <w:bCs/>
          <w:spacing w:val="-4"/>
        </w:rPr>
        <w:t>以下簡稱身障者</w:t>
      </w:r>
      <w:r w:rsidRPr="00664E8E">
        <w:rPr>
          <w:rFonts w:ascii="Times New Roman" w:hint="eastAsia"/>
          <w:bCs/>
          <w:spacing w:val="-4"/>
        </w:rPr>
        <w:t>)</w:t>
      </w:r>
      <w:r w:rsidRPr="00664E8E">
        <w:rPr>
          <w:rFonts w:ascii="Times New Roman" w:hint="eastAsia"/>
          <w:bCs/>
          <w:spacing w:val="-4"/>
        </w:rPr>
        <w:t>權益，</w:t>
      </w:r>
      <w:proofErr w:type="gramStart"/>
      <w:r w:rsidRPr="00664E8E">
        <w:rPr>
          <w:rFonts w:ascii="Times New Roman" w:hint="eastAsia"/>
          <w:bCs/>
          <w:spacing w:val="-4"/>
        </w:rPr>
        <w:t>爰</w:t>
      </w:r>
      <w:proofErr w:type="gramEnd"/>
      <w:r w:rsidRPr="00664E8E">
        <w:rPr>
          <w:rFonts w:ascii="Times New Roman" w:hint="eastAsia"/>
          <w:bCs/>
          <w:spacing w:val="-4"/>
        </w:rPr>
        <w:t>於</w:t>
      </w:r>
      <w:r w:rsidRPr="00664E8E">
        <w:rPr>
          <w:rFonts w:ascii="Times New Roman"/>
          <w:bCs/>
          <w:spacing w:val="-4"/>
        </w:rPr>
        <w:t>104</w:t>
      </w:r>
      <w:r w:rsidRPr="00664E8E">
        <w:rPr>
          <w:rFonts w:ascii="Times New Roman" w:hint="eastAsia"/>
          <w:bCs/>
          <w:spacing w:val="-4"/>
        </w:rPr>
        <w:t>年</w:t>
      </w:r>
      <w:r w:rsidRPr="00664E8E">
        <w:rPr>
          <w:rFonts w:ascii="Times New Roman"/>
          <w:bCs/>
          <w:spacing w:val="-4"/>
        </w:rPr>
        <w:t>5</w:t>
      </w:r>
      <w:r w:rsidRPr="00664E8E">
        <w:rPr>
          <w:rFonts w:ascii="Times New Roman" w:hint="eastAsia"/>
          <w:bCs/>
          <w:spacing w:val="-4"/>
        </w:rPr>
        <w:t>月</w:t>
      </w:r>
      <w:r w:rsidRPr="00664E8E">
        <w:rPr>
          <w:rFonts w:ascii="Times New Roman"/>
          <w:bCs/>
          <w:spacing w:val="-4"/>
        </w:rPr>
        <w:t>11</w:t>
      </w:r>
      <w:r w:rsidRPr="00664E8E">
        <w:rPr>
          <w:rFonts w:ascii="Times New Roman" w:hint="eastAsia"/>
          <w:bCs/>
          <w:spacing w:val="-4"/>
        </w:rPr>
        <w:t>日辦理諮詢會議，邀請臺北市立陽明教養院尤詒君院長、臺北市智障者家長協會胡宜庭總幹事、</w:t>
      </w:r>
      <w:r w:rsidR="00186167">
        <w:rPr>
          <w:rFonts w:ascii="Times New Roman" w:hint="eastAsia"/>
          <w:bCs/>
          <w:spacing w:val="-4"/>
        </w:rPr>
        <w:t>國立</w:t>
      </w:r>
      <w:r w:rsidRPr="00664E8E">
        <w:rPr>
          <w:rFonts w:ascii="Times New Roman" w:hint="eastAsia"/>
          <w:bCs/>
          <w:spacing w:val="-4"/>
        </w:rPr>
        <w:t>彰化師範大學特殊教育學系楊梅芝副教授、財團法人第一社會福利基金會賴美智執行長、財團法人育成社會福利基金會賴光蘭執行長及中華民國啟智協會鄒</w:t>
      </w:r>
      <w:r w:rsidRPr="00664E8E">
        <w:rPr>
          <w:rFonts w:ascii="Times New Roman" w:hint="eastAsia"/>
          <w:bCs/>
          <w:spacing w:val="-4"/>
        </w:rPr>
        <w:lastRenderedPageBreak/>
        <w:t>輝堂理事長等深具實務經驗之專家學者提供意見</w:t>
      </w:r>
      <w:r w:rsidRPr="000350EC">
        <w:rPr>
          <w:rFonts w:ascii="Times New Roman" w:hint="eastAsia"/>
          <w:bCs/>
        </w:rPr>
        <w:t>。</w:t>
      </w:r>
    </w:p>
    <w:p w:rsidR="00B83C6B" w:rsidRPr="000350EC" w:rsidRDefault="004348EB" w:rsidP="00795D8F">
      <w:pPr>
        <w:pStyle w:val="10"/>
        <w:ind w:left="680" w:firstLine="680"/>
        <w:rPr>
          <w:rFonts w:hAnsi="標楷體"/>
          <w:spacing w:val="-6"/>
        </w:rPr>
      </w:pPr>
      <w:r w:rsidRPr="000350EC">
        <w:rPr>
          <w:rFonts w:ascii="Times New Roman" w:hint="eastAsia"/>
          <w:bCs/>
        </w:rPr>
        <w:t>本案完成一系列調卷、履</w:t>
      </w:r>
      <w:proofErr w:type="gramStart"/>
      <w:r w:rsidRPr="000350EC">
        <w:rPr>
          <w:rFonts w:ascii="Times New Roman" w:hint="eastAsia"/>
          <w:bCs/>
        </w:rPr>
        <w:t>勘</w:t>
      </w:r>
      <w:proofErr w:type="gramEnd"/>
      <w:r w:rsidRPr="000350EC">
        <w:rPr>
          <w:rFonts w:ascii="Times New Roman" w:hint="eastAsia"/>
          <w:bCs/>
        </w:rPr>
        <w:t>及諮詢等作為後，於</w:t>
      </w:r>
      <w:r w:rsidRPr="000350EC">
        <w:rPr>
          <w:rFonts w:ascii="Times New Roman"/>
          <w:bCs/>
        </w:rPr>
        <w:t>104</w:t>
      </w:r>
      <w:r w:rsidRPr="000350EC">
        <w:rPr>
          <w:rFonts w:ascii="Times New Roman" w:hint="eastAsia"/>
          <w:bCs/>
        </w:rPr>
        <w:t>年</w:t>
      </w:r>
      <w:r w:rsidRPr="000350EC">
        <w:rPr>
          <w:rFonts w:ascii="Times New Roman"/>
          <w:bCs/>
        </w:rPr>
        <w:t>5</w:t>
      </w:r>
      <w:r w:rsidRPr="000350EC">
        <w:rPr>
          <w:rFonts w:ascii="Times New Roman" w:hint="eastAsia"/>
          <w:bCs/>
        </w:rPr>
        <w:t>月</w:t>
      </w:r>
      <w:r w:rsidRPr="000350EC">
        <w:rPr>
          <w:rFonts w:ascii="Times New Roman"/>
          <w:bCs/>
        </w:rPr>
        <w:t>22</w:t>
      </w:r>
      <w:r w:rsidRPr="000350EC">
        <w:rPr>
          <w:rFonts w:ascii="Times New Roman" w:hint="eastAsia"/>
          <w:bCs/>
        </w:rPr>
        <w:t>日詢問</w:t>
      </w:r>
      <w:proofErr w:type="gramStart"/>
      <w:r w:rsidRPr="000350EC">
        <w:rPr>
          <w:rFonts w:ascii="Times New Roman" w:hint="eastAsia"/>
          <w:bCs/>
        </w:rPr>
        <w:t>衛福部</w:t>
      </w:r>
      <w:proofErr w:type="gramEnd"/>
      <w:r w:rsidRPr="000350EC">
        <w:rPr>
          <w:rFonts w:ascii="Times New Roman" w:hint="eastAsia"/>
          <w:bCs/>
        </w:rPr>
        <w:t>社會及家庭署</w:t>
      </w:r>
      <w:r w:rsidRPr="000350EC">
        <w:rPr>
          <w:rFonts w:ascii="Times New Roman"/>
          <w:bCs/>
        </w:rPr>
        <w:t>(</w:t>
      </w:r>
      <w:r w:rsidRPr="000350EC">
        <w:rPr>
          <w:rFonts w:ascii="Times New Roman" w:hint="eastAsia"/>
          <w:bCs/>
        </w:rPr>
        <w:t>以下簡稱</w:t>
      </w:r>
      <w:proofErr w:type="gramStart"/>
      <w:r w:rsidRPr="000350EC">
        <w:rPr>
          <w:rFonts w:ascii="Times New Roman" w:hint="eastAsia"/>
          <w:bCs/>
        </w:rPr>
        <w:t>社家署</w:t>
      </w:r>
      <w:proofErr w:type="gramEnd"/>
      <w:r w:rsidRPr="000350EC">
        <w:rPr>
          <w:rFonts w:ascii="Times New Roman"/>
          <w:bCs/>
        </w:rPr>
        <w:t>)</w:t>
      </w:r>
      <w:r w:rsidRPr="000350EC">
        <w:rPr>
          <w:rFonts w:ascii="Times New Roman" w:hint="eastAsia"/>
          <w:bCs/>
        </w:rPr>
        <w:t>簡慧娟署長暨相關主管人員。另參酌</w:t>
      </w:r>
      <w:proofErr w:type="gramStart"/>
      <w:r w:rsidRPr="000350EC">
        <w:rPr>
          <w:rFonts w:ascii="Times New Roman" w:hint="eastAsia"/>
        </w:rPr>
        <w:t>衛福部社家署</w:t>
      </w:r>
      <w:proofErr w:type="gramEnd"/>
      <w:r w:rsidRPr="000350EC">
        <w:rPr>
          <w:rFonts w:ascii="Times New Roman" w:hint="eastAsia"/>
        </w:rPr>
        <w:t>依據本院詢問事項提供</w:t>
      </w:r>
      <w:r w:rsidRPr="000350EC">
        <w:rPr>
          <w:rFonts w:ascii="Times New Roman"/>
        </w:rPr>
        <w:t>2</w:t>
      </w:r>
      <w:r w:rsidRPr="000350EC">
        <w:rPr>
          <w:rFonts w:ascii="Times New Roman" w:hint="eastAsia"/>
        </w:rPr>
        <w:t>次書面資料</w:t>
      </w:r>
      <w:r w:rsidRPr="000350EC">
        <w:rPr>
          <w:rFonts w:ascii="Times New Roman" w:hint="eastAsia"/>
          <w:bCs/>
        </w:rPr>
        <w:t>，</w:t>
      </w:r>
      <w:proofErr w:type="gramStart"/>
      <w:r w:rsidRPr="000350EC">
        <w:rPr>
          <w:rFonts w:ascii="Times New Roman" w:hint="eastAsia"/>
          <w:bCs/>
        </w:rPr>
        <w:t>臺</w:t>
      </w:r>
      <w:proofErr w:type="gramEnd"/>
      <w:r w:rsidRPr="000350EC">
        <w:rPr>
          <w:rFonts w:ascii="Times New Roman" w:hint="eastAsia"/>
          <w:bCs/>
        </w:rPr>
        <w:t>南市政府、高雄市政府、</w:t>
      </w:r>
      <w:r w:rsidRPr="000350EC">
        <w:rPr>
          <w:rFonts w:ascii="Times New Roman" w:hint="eastAsia"/>
        </w:rPr>
        <w:t>金門縣政府及</w:t>
      </w:r>
      <w:r w:rsidRPr="000350EC">
        <w:rPr>
          <w:rFonts w:ascii="Times New Roman" w:hAnsi="標楷體" w:hint="eastAsia"/>
        </w:rPr>
        <w:t>身障機構於本院履</w:t>
      </w:r>
      <w:proofErr w:type="gramStart"/>
      <w:r w:rsidRPr="000350EC">
        <w:rPr>
          <w:rFonts w:ascii="Times New Roman" w:hAnsi="標楷體" w:hint="eastAsia"/>
        </w:rPr>
        <w:t>勘</w:t>
      </w:r>
      <w:proofErr w:type="gramEnd"/>
      <w:r w:rsidRPr="000350EC">
        <w:rPr>
          <w:rFonts w:ascii="Times New Roman" w:hAnsi="標楷體" w:hint="eastAsia"/>
        </w:rPr>
        <w:t>時提供之簡報與書面</w:t>
      </w:r>
      <w:r w:rsidRPr="000350EC">
        <w:rPr>
          <w:rFonts w:ascii="Times New Roman" w:hint="eastAsia"/>
        </w:rPr>
        <w:t>資料；以及該署及前揭地方政府於本院履</w:t>
      </w:r>
      <w:proofErr w:type="gramStart"/>
      <w:r w:rsidRPr="000350EC">
        <w:rPr>
          <w:rFonts w:ascii="Times New Roman" w:hint="eastAsia"/>
        </w:rPr>
        <w:t>勘</w:t>
      </w:r>
      <w:proofErr w:type="gramEnd"/>
      <w:r w:rsidRPr="000350EC">
        <w:rPr>
          <w:rFonts w:ascii="Times New Roman" w:hint="eastAsia"/>
        </w:rPr>
        <w:t>後補充之書面資料，</w:t>
      </w:r>
      <w:r w:rsidRPr="000350EC">
        <w:rPr>
          <w:rFonts w:hAnsi="標楷體" w:hint="eastAsia"/>
        </w:rPr>
        <w:t>業經</w:t>
      </w:r>
      <w:proofErr w:type="gramStart"/>
      <w:r w:rsidRPr="000350EC">
        <w:rPr>
          <w:rFonts w:hAnsi="標楷體" w:hint="eastAsia"/>
        </w:rPr>
        <w:t>調查竣事</w:t>
      </w:r>
      <w:proofErr w:type="gramEnd"/>
      <w:r w:rsidRPr="000350EC">
        <w:rPr>
          <w:rFonts w:hAnsi="標楷體"/>
        </w:rPr>
        <w:t>，</w:t>
      </w:r>
      <w:r w:rsidRPr="000350EC">
        <w:rPr>
          <w:rFonts w:hAnsi="標楷體" w:hint="eastAsia"/>
          <w:bCs/>
        </w:rPr>
        <w:t>茲</w:t>
      </w:r>
      <w:r w:rsidRPr="000350EC">
        <w:rPr>
          <w:rFonts w:hAnsi="標楷體" w:hint="eastAsia"/>
        </w:rPr>
        <w:t>將</w:t>
      </w:r>
      <w:proofErr w:type="gramStart"/>
      <w:r w:rsidRPr="000350EC">
        <w:rPr>
          <w:rFonts w:ascii="Times New Roman" w:hint="eastAsia"/>
        </w:rPr>
        <w:t>衛福部</w:t>
      </w:r>
      <w:r w:rsidRPr="000350EC">
        <w:rPr>
          <w:rFonts w:hint="eastAsia"/>
          <w:bCs/>
        </w:rPr>
        <w:t>所</w:t>
      </w:r>
      <w:proofErr w:type="gramEnd"/>
      <w:r w:rsidRPr="000350EC">
        <w:rPr>
          <w:rFonts w:hint="eastAsia"/>
          <w:bCs/>
        </w:rPr>
        <w:t>涉違失，</w:t>
      </w:r>
      <w:r w:rsidRPr="000350EC">
        <w:rPr>
          <w:rFonts w:hint="eastAsia"/>
          <w:noProof/>
        </w:rPr>
        <w:t>臚列如次</w:t>
      </w:r>
      <w:r w:rsidRPr="000350EC">
        <w:rPr>
          <w:rFonts w:hint="eastAsia"/>
        </w:rPr>
        <w:t>：</w:t>
      </w:r>
    </w:p>
    <w:p w:rsidR="00C7084D" w:rsidRPr="000350EC" w:rsidRDefault="00795D8F" w:rsidP="00097136">
      <w:pPr>
        <w:pStyle w:val="2"/>
      </w:pPr>
      <w:bookmarkStart w:id="41" w:name="_Toc422728952"/>
      <w:r w:rsidRPr="000350EC">
        <w:rPr>
          <w:rFonts w:ascii="Times New Roman" w:hAnsi="Times New Roman"/>
          <w:bCs w:val="0"/>
          <w:kern w:val="2"/>
        </w:rPr>
        <w:t>97</w:t>
      </w:r>
      <w:r w:rsidRPr="000350EC">
        <w:rPr>
          <w:rFonts w:ascii="Times New Roman" w:hAnsi="Times New Roman" w:hint="eastAsia"/>
          <w:bCs w:val="0"/>
          <w:kern w:val="2"/>
        </w:rPr>
        <w:t>年</w:t>
      </w:r>
      <w:r w:rsidRPr="000350EC">
        <w:rPr>
          <w:rFonts w:ascii="Times New Roman" w:hAnsi="Times New Roman"/>
          <w:bCs w:val="0"/>
          <w:kern w:val="2"/>
        </w:rPr>
        <w:t>1</w:t>
      </w:r>
      <w:r w:rsidRPr="000350EC">
        <w:rPr>
          <w:rFonts w:ascii="Times New Roman" w:hAnsi="Times New Roman" w:hint="eastAsia"/>
          <w:bCs w:val="0"/>
          <w:kern w:val="2"/>
        </w:rPr>
        <w:t>月</w:t>
      </w:r>
      <w:r w:rsidRPr="000350EC">
        <w:rPr>
          <w:rFonts w:ascii="Times New Roman" w:hAnsi="Times New Roman"/>
          <w:bCs w:val="0"/>
          <w:kern w:val="2"/>
        </w:rPr>
        <w:t>30</w:t>
      </w:r>
      <w:r w:rsidRPr="000350EC">
        <w:rPr>
          <w:rFonts w:ascii="Times New Roman" w:hAnsi="Times New Roman" w:hint="eastAsia"/>
          <w:bCs w:val="0"/>
          <w:kern w:val="2"/>
        </w:rPr>
        <w:t>日身障機構設施標準修正發布施行後，原內政部及衛福部均未能積極督請地方政府定期清查回報機構依前開標準辦理設施改善進度，僅透過</w:t>
      </w:r>
      <w:r w:rsidRPr="000350EC">
        <w:rPr>
          <w:rFonts w:ascii="Times New Roman" w:hAnsi="Times New Roman"/>
          <w:bCs w:val="0"/>
          <w:kern w:val="2"/>
        </w:rPr>
        <w:t>2</w:t>
      </w:r>
      <w:r w:rsidRPr="000350EC">
        <w:rPr>
          <w:rFonts w:ascii="Times New Roman" w:hAnsi="Times New Roman" w:hint="eastAsia"/>
          <w:bCs w:val="0"/>
          <w:kern w:val="2"/>
        </w:rPr>
        <w:t>年</w:t>
      </w:r>
      <w:r w:rsidRPr="000350EC">
        <w:rPr>
          <w:rFonts w:ascii="Times New Roman" w:hAnsi="Times New Roman"/>
          <w:bCs w:val="0"/>
          <w:kern w:val="2"/>
        </w:rPr>
        <w:t>1</w:t>
      </w:r>
      <w:r w:rsidRPr="000350EC">
        <w:rPr>
          <w:rFonts w:ascii="Times New Roman" w:hAnsi="Times New Roman" w:hint="eastAsia"/>
          <w:bCs w:val="0"/>
          <w:kern w:val="2"/>
        </w:rPr>
        <w:t>次之社會福利績效考核，檢視各地方政府輔導機構改善情形，以致無法充分掌握全國各縣市仍未符合標準之機構及其改善情形與遭遇困難，遑論據以督導地方政府</w:t>
      </w:r>
      <w:proofErr w:type="gramStart"/>
      <w:r w:rsidRPr="000350EC">
        <w:rPr>
          <w:rFonts w:ascii="Times New Roman" w:hAnsi="Times New Roman" w:hint="eastAsia"/>
          <w:bCs w:val="0"/>
          <w:kern w:val="2"/>
        </w:rPr>
        <w:t>研</w:t>
      </w:r>
      <w:proofErr w:type="gramEnd"/>
      <w:r w:rsidRPr="000350EC">
        <w:rPr>
          <w:rFonts w:ascii="Times New Roman" w:hAnsi="Times New Roman" w:hint="eastAsia"/>
          <w:bCs w:val="0"/>
          <w:kern w:val="2"/>
        </w:rPr>
        <w:t>擬有效對策以協助機構儘速完成改善，</w:t>
      </w:r>
      <w:proofErr w:type="gramStart"/>
      <w:r w:rsidRPr="000350EC">
        <w:rPr>
          <w:rFonts w:ascii="Times New Roman" w:hAnsi="Times New Roman" w:hint="eastAsia"/>
          <w:bCs w:val="0"/>
          <w:kern w:val="2"/>
        </w:rPr>
        <w:t>迨審計部函請</w:t>
      </w:r>
      <w:proofErr w:type="gramEnd"/>
      <w:r w:rsidRPr="000350EC">
        <w:rPr>
          <w:rFonts w:ascii="Times New Roman" w:hAnsi="Times New Roman" w:hint="eastAsia"/>
        </w:rPr>
        <w:t>檢討改進</w:t>
      </w:r>
      <w:r w:rsidRPr="000350EC">
        <w:rPr>
          <w:rFonts w:ascii="Times New Roman" w:hAnsi="Times New Roman" w:hint="eastAsia"/>
          <w:bCs w:val="0"/>
          <w:kern w:val="2"/>
        </w:rPr>
        <w:t>後，</w:t>
      </w:r>
      <w:proofErr w:type="gramStart"/>
      <w:r w:rsidRPr="000350EC">
        <w:rPr>
          <w:rFonts w:ascii="Times New Roman" w:hAnsi="Times New Roman" w:hint="eastAsia"/>
          <w:bCs w:val="0"/>
          <w:kern w:val="2"/>
        </w:rPr>
        <w:t>衛福部始清查</w:t>
      </w:r>
      <w:proofErr w:type="gramEnd"/>
      <w:r w:rsidRPr="000350EC">
        <w:rPr>
          <w:rFonts w:ascii="Times New Roman" w:hAnsi="Times New Roman" w:hint="eastAsia"/>
          <w:bCs w:val="0"/>
          <w:kern w:val="2"/>
        </w:rPr>
        <w:t>身障機構不符合標準之情形，並於本院立案調查後，自</w:t>
      </w:r>
      <w:r w:rsidRPr="000350EC">
        <w:rPr>
          <w:rFonts w:ascii="Times New Roman" w:hAnsi="Times New Roman"/>
          <w:bCs w:val="0"/>
          <w:kern w:val="2"/>
        </w:rPr>
        <w:t>104</w:t>
      </w:r>
      <w:r w:rsidRPr="000350EC">
        <w:rPr>
          <w:rFonts w:ascii="Times New Roman" w:hAnsi="Times New Roman" w:hint="eastAsia"/>
          <w:bCs w:val="0"/>
          <w:kern w:val="2"/>
        </w:rPr>
        <w:t>年起</w:t>
      </w:r>
      <w:r w:rsidRPr="000350EC">
        <w:rPr>
          <w:rFonts w:ascii="Times New Roman" w:hAnsi="Times New Roman" w:hint="eastAsia"/>
        </w:rPr>
        <w:t>定期調查更新機構辦理改善進度</w:t>
      </w:r>
      <w:r w:rsidRPr="000350EC">
        <w:rPr>
          <w:rFonts w:ascii="Times New Roman" w:hAnsi="Times New Roman" w:hint="eastAsia"/>
          <w:bCs w:val="0"/>
          <w:kern w:val="2"/>
        </w:rPr>
        <w:t>，核有疏失</w:t>
      </w:r>
      <w:bookmarkEnd w:id="41"/>
      <w:r w:rsidR="00502551">
        <w:rPr>
          <w:rFonts w:hAnsi="標楷體" w:hint="eastAsia"/>
          <w:bCs w:val="0"/>
          <w:kern w:val="2"/>
        </w:rPr>
        <w:t>。</w:t>
      </w:r>
    </w:p>
    <w:p w:rsidR="00795D8F" w:rsidRPr="000350EC" w:rsidRDefault="00795D8F" w:rsidP="00F74A12">
      <w:pPr>
        <w:pStyle w:val="3"/>
        <w:numPr>
          <w:ilvl w:val="2"/>
          <w:numId w:val="9"/>
        </w:numPr>
        <w:kinsoku w:val="0"/>
        <w:ind w:leftChars="200" w:left="1360" w:hangingChars="200" w:hanging="680"/>
        <w:rPr>
          <w:rFonts w:ascii="Times New Roman" w:hAnsi="Times New Roman"/>
        </w:rPr>
      </w:pPr>
      <w:bookmarkStart w:id="42" w:name="_Toc422898242"/>
      <w:bookmarkStart w:id="43" w:name="_Toc421794871"/>
      <w:bookmarkStart w:id="44" w:name="_Toc422728953"/>
      <w:r w:rsidRPr="000350EC">
        <w:rPr>
          <w:rFonts w:ascii="Times New Roman" w:hAnsi="Times New Roman" w:hint="eastAsia"/>
        </w:rPr>
        <w:t>按身心障礙者權益保障法</w:t>
      </w:r>
      <w:r w:rsidRPr="000350EC">
        <w:rPr>
          <w:rFonts w:ascii="Times New Roman" w:hAnsi="Times New Roman"/>
        </w:rPr>
        <w:t>(</w:t>
      </w:r>
      <w:r w:rsidRPr="000350EC">
        <w:rPr>
          <w:rFonts w:ascii="Times New Roman" w:hAnsi="Times New Roman" w:hint="eastAsia"/>
        </w:rPr>
        <w:t>以下</w:t>
      </w:r>
      <w:proofErr w:type="gramStart"/>
      <w:r w:rsidRPr="000350EC">
        <w:rPr>
          <w:rFonts w:ascii="Times New Roman" w:hAnsi="Times New Roman" w:hint="eastAsia"/>
        </w:rPr>
        <w:t>簡稱身權法</w:t>
      </w:r>
      <w:proofErr w:type="gramEnd"/>
      <w:r w:rsidRPr="000350EC">
        <w:rPr>
          <w:rFonts w:ascii="Times New Roman" w:hAnsi="Times New Roman"/>
        </w:rPr>
        <w:t>)</w:t>
      </w:r>
      <w:r w:rsidRPr="000350EC">
        <w:rPr>
          <w:rFonts w:ascii="Times New Roman" w:hAnsi="Times New Roman" w:hint="eastAsia"/>
        </w:rPr>
        <w:t>第</w:t>
      </w:r>
      <w:r w:rsidRPr="000350EC">
        <w:rPr>
          <w:rFonts w:ascii="Times New Roman" w:hAnsi="Times New Roman"/>
        </w:rPr>
        <w:t>2</w:t>
      </w:r>
      <w:r w:rsidRPr="000350EC">
        <w:rPr>
          <w:rFonts w:ascii="Times New Roman" w:hAnsi="Times New Roman" w:hint="eastAsia"/>
        </w:rPr>
        <w:t>條第</w:t>
      </w:r>
      <w:r w:rsidRPr="000350EC">
        <w:rPr>
          <w:rFonts w:ascii="Times New Roman" w:hAnsi="Times New Roman"/>
        </w:rPr>
        <w:t>1</w:t>
      </w:r>
      <w:r w:rsidRPr="000350EC">
        <w:rPr>
          <w:rFonts w:ascii="Times New Roman" w:hAnsi="Times New Roman" w:hint="eastAsia"/>
        </w:rPr>
        <w:t>項及第</w:t>
      </w:r>
      <w:r w:rsidRPr="000350EC">
        <w:rPr>
          <w:rFonts w:ascii="Times New Roman" w:hAnsi="Times New Roman"/>
        </w:rPr>
        <w:t>3</w:t>
      </w:r>
      <w:r w:rsidRPr="000350EC">
        <w:rPr>
          <w:rFonts w:ascii="Times New Roman" w:hAnsi="Times New Roman" w:hint="eastAsia"/>
        </w:rPr>
        <w:t>項第</w:t>
      </w:r>
      <w:r w:rsidRPr="000350EC">
        <w:rPr>
          <w:rFonts w:ascii="Times New Roman" w:hAnsi="Times New Roman" w:hint="eastAsia"/>
        </w:rPr>
        <w:t>1</w:t>
      </w:r>
      <w:r w:rsidRPr="000350EC">
        <w:rPr>
          <w:rFonts w:ascii="Times New Roman" w:hAnsi="Times New Roman" w:hint="eastAsia"/>
        </w:rPr>
        <w:t>款分別規定，本法所稱主管機關：在中央為內政部</w:t>
      </w:r>
      <w:r w:rsidRPr="000350EC">
        <w:rPr>
          <w:rFonts w:ascii="Times New Roman" w:hAnsi="Times New Roman" w:hint="eastAsia"/>
        </w:rPr>
        <w:t>(</w:t>
      </w:r>
      <w:r w:rsidRPr="000350EC">
        <w:rPr>
          <w:rFonts w:ascii="Times New Roman" w:hAnsi="Times New Roman"/>
        </w:rPr>
        <w:t>102</w:t>
      </w:r>
      <w:r w:rsidRPr="000350EC">
        <w:rPr>
          <w:rFonts w:ascii="Times New Roman" w:hAnsi="Times New Roman" w:hint="eastAsia"/>
        </w:rPr>
        <w:t>年</w:t>
      </w:r>
      <w:r w:rsidRPr="000350EC">
        <w:rPr>
          <w:rFonts w:ascii="Times New Roman" w:hAnsi="Times New Roman"/>
        </w:rPr>
        <w:t>7</w:t>
      </w:r>
      <w:r w:rsidRPr="000350EC">
        <w:rPr>
          <w:rFonts w:ascii="Times New Roman" w:hAnsi="Times New Roman" w:hint="eastAsia"/>
        </w:rPr>
        <w:t>月</w:t>
      </w:r>
      <w:r w:rsidRPr="000350EC">
        <w:rPr>
          <w:rFonts w:ascii="Times New Roman" w:hAnsi="Times New Roman"/>
        </w:rPr>
        <w:t>23</w:t>
      </w:r>
      <w:r w:rsidRPr="000350EC">
        <w:rPr>
          <w:rFonts w:ascii="Times New Roman" w:hAnsi="Times New Roman" w:hint="eastAsia"/>
        </w:rPr>
        <w:t>日起改由衛生福利部管轄</w:t>
      </w:r>
      <w:r w:rsidRPr="000350EC">
        <w:rPr>
          <w:rFonts w:ascii="Times New Roman" w:hAnsi="Times New Roman" w:hint="eastAsia"/>
        </w:rPr>
        <w:t>)</w:t>
      </w:r>
      <w:r w:rsidRPr="000350EC">
        <w:rPr>
          <w:rFonts w:ascii="Times New Roman" w:hAnsi="Times New Roman" w:hint="eastAsia"/>
        </w:rPr>
        <w:t>，在直轄市為直轄市政</w:t>
      </w:r>
      <w:bookmarkStart w:id="45" w:name="_GoBack"/>
      <w:bookmarkEnd w:id="45"/>
      <w:r w:rsidRPr="000350EC">
        <w:rPr>
          <w:rFonts w:ascii="Times New Roman" w:hAnsi="Times New Roman" w:hint="eastAsia"/>
        </w:rPr>
        <w:t>府，在縣</w:t>
      </w:r>
      <w:r w:rsidRPr="000350EC">
        <w:rPr>
          <w:rFonts w:ascii="Times New Roman" w:hAnsi="Times New Roman"/>
        </w:rPr>
        <w:t>(</w:t>
      </w:r>
      <w:r w:rsidRPr="000350EC">
        <w:rPr>
          <w:rFonts w:ascii="Times New Roman" w:hAnsi="Times New Roman" w:hint="eastAsia"/>
        </w:rPr>
        <w:t>市</w:t>
      </w:r>
      <w:r w:rsidRPr="000350EC">
        <w:rPr>
          <w:rFonts w:ascii="Times New Roman" w:hAnsi="Times New Roman"/>
        </w:rPr>
        <w:t>)</w:t>
      </w:r>
      <w:r w:rsidRPr="000350EC">
        <w:rPr>
          <w:rFonts w:ascii="Times New Roman" w:hAnsi="Times New Roman" w:hint="eastAsia"/>
        </w:rPr>
        <w:t>為縣</w:t>
      </w:r>
      <w:r w:rsidRPr="000350EC">
        <w:rPr>
          <w:rFonts w:ascii="Times New Roman" w:hAnsi="Times New Roman"/>
        </w:rPr>
        <w:t>(</w:t>
      </w:r>
      <w:r w:rsidRPr="000350EC">
        <w:rPr>
          <w:rFonts w:ascii="Times New Roman" w:hAnsi="Times New Roman" w:hint="eastAsia"/>
        </w:rPr>
        <w:t>市</w:t>
      </w:r>
      <w:r w:rsidRPr="000350EC">
        <w:rPr>
          <w:rFonts w:ascii="Times New Roman" w:hAnsi="Times New Roman"/>
        </w:rPr>
        <w:t>)</w:t>
      </w:r>
      <w:r w:rsidRPr="000350EC">
        <w:rPr>
          <w:rFonts w:ascii="Times New Roman" w:hAnsi="Times New Roman" w:hint="eastAsia"/>
        </w:rPr>
        <w:t>政府；主管機關</w:t>
      </w:r>
      <w:proofErr w:type="gramStart"/>
      <w:r w:rsidRPr="000350EC">
        <w:rPr>
          <w:rFonts w:ascii="Times New Roman" w:hAnsi="Times New Roman" w:hint="eastAsia"/>
        </w:rPr>
        <w:t>掌理身障</w:t>
      </w:r>
      <w:proofErr w:type="gramEnd"/>
      <w:r w:rsidRPr="000350EC">
        <w:rPr>
          <w:rFonts w:ascii="Times New Roman" w:hAnsi="Times New Roman" w:hint="eastAsia"/>
        </w:rPr>
        <w:t>者人格維護、經濟安全、照顧支持與獨立生活機會等相關權益之規劃、推動及監督等事項。同法第</w:t>
      </w:r>
      <w:r w:rsidRPr="000350EC">
        <w:rPr>
          <w:rFonts w:ascii="Times New Roman" w:hAnsi="Times New Roman"/>
        </w:rPr>
        <w:t>3</w:t>
      </w:r>
      <w:r w:rsidRPr="000350EC">
        <w:rPr>
          <w:rFonts w:ascii="Times New Roman" w:hAnsi="Times New Roman" w:hint="eastAsia"/>
        </w:rPr>
        <w:t>條第</w:t>
      </w:r>
      <w:r w:rsidRPr="000350EC">
        <w:rPr>
          <w:rFonts w:ascii="Times New Roman" w:hAnsi="Times New Roman"/>
        </w:rPr>
        <w:t>2</w:t>
      </w:r>
      <w:r w:rsidRPr="000350EC">
        <w:rPr>
          <w:rFonts w:ascii="Times New Roman" w:hAnsi="Times New Roman" w:hint="eastAsia"/>
        </w:rPr>
        <w:t>款復規定，中央主管機關對於直轄市、縣</w:t>
      </w:r>
      <w:r w:rsidRPr="000350EC">
        <w:rPr>
          <w:rFonts w:ascii="Times New Roman" w:hAnsi="Times New Roman"/>
        </w:rPr>
        <w:t>(</w:t>
      </w:r>
      <w:r w:rsidRPr="000350EC">
        <w:rPr>
          <w:rFonts w:ascii="Times New Roman" w:hAnsi="Times New Roman" w:hint="eastAsia"/>
        </w:rPr>
        <w:t>市</w:t>
      </w:r>
      <w:r w:rsidRPr="000350EC">
        <w:rPr>
          <w:rFonts w:ascii="Times New Roman" w:hAnsi="Times New Roman"/>
        </w:rPr>
        <w:t>)</w:t>
      </w:r>
      <w:r w:rsidRPr="000350EC">
        <w:rPr>
          <w:rFonts w:ascii="Times New Roman" w:hAnsi="Times New Roman" w:hint="eastAsia"/>
        </w:rPr>
        <w:t>政府執行身障者福利服務權益保障，負有監督及協調之權責。</w:t>
      </w:r>
      <w:bookmarkEnd w:id="42"/>
    </w:p>
    <w:p w:rsidR="00795D8F" w:rsidRPr="000350EC" w:rsidRDefault="00795D8F" w:rsidP="00795D8F">
      <w:pPr>
        <w:pStyle w:val="3"/>
      </w:pPr>
      <w:bookmarkStart w:id="46" w:name="_Toc422898243"/>
      <w:proofErr w:type="gramStart"/>
      <w:r w:rsidRPr="000350EC">
        <w:rPr>
          <w:rFonts w:ascii="Times New Roman" w:hAnsi="Times New Roman" w:hint="eastAsia"/>
          <w:bCs w:val="0"/>
        </w:rPr>
        <w:t>查原內政部</w:t>
      </w:r>
      <w:proofErr w:type="gramEnd"/>
      <w:r w:rsidRPr="000350EC">
        <w:rPr>
          <w:rFonts w:ascii="Times New Roman" w:hAnsi="Times New Roman" w:hint="eastAsia"/>
        </w:rPr>
        <w:t>於</w:t>
      </w:r>
      <w:r w:rsidRPr="000350EC">
        <w:rPr>
          <w:rFonts w:ascii="Times New Roman" w:hAnsi="Times New Roman"/>
        </w:rPr>
        <w:t>97</w:t>
      </w:r>
      <w:r w:rsidRPr="000350EC">
        <w:rPr>
          <w:rFonts w:ascii="Times New Roman" w:hAnsi="Times New Roman" w:hint="eastAsia"/>
        </w:rPr>
        <w:t>年</w:t>
      </w:r>
      <w:r w:rsidRPr="000350EC">
        <w:rPr>
          <w:rFonts w:ascii="Times New Roman" w:hAnsi="Times New Roman"/>
        </w:rPr>
        <w:t>1</w:t>
      </w:r>
      <w:r w:rsidRPr="000350EC">
        <w:rPr>
          <w:rFonts w:ascii="Times New Roman" w:hAnsi="Times New Roman" w:hint="eastAsia"/>
        </w:rPr>
        <w:t>月</w:t>
      </w:r>
      <w:r w:rsidRPr="000350EC">
        <w:rPr>
          <w:rFonts w:ascii="Times New Roman" w:hAnsi="Times New Roman"/>
        </w:rPr>
        <w:t>30</w:t>
      </w:r>
      <w:r w:rsidRPr="000350EC">
        <w:rPr>
          <w:rFonts w:ascii="Times New Roman" w:hAnsi="Times New Roman" w:hint="eastAsia"/>
        </w:rPr>
        <w:t>日</w:t>
      </w:r>
      <w:proofErr w:type="gramStart"/>
      <w:r w:rsidRPr="000350EC">
        <w:rPr>
          <w:rFonts w:ascii="Times New Roman" w:hAnsi="Times New Roman" w:hint="eastAsia"/>
        </w:rPr>
        <w:t>以內授中社字</w:t>
      </w:r>
      <w:proofErr w:type="gramEnd"/>
      <w:r w:rsidRPr="000350EC">
        <w:rPr>
          <w:rFonts w:ascii="Times New Roman" w:hAnsi="Times New Roman" w:hint="eastAsia"/>
        </w:rPr>
        <w:t>第</w:t>
      </w:r>
      <w:r w:rsidRPr="000350EC">
        <w:rPr>
          <w:rFonts w:ascii="Times New Roman" w:hAnsi="Times New Roman"/>
        </w:rPr>
        <w:t>0970715365</w:t>
      </w:r>
      <w:r w:rsidRPr="000350EC">
        <w:rPr>
          <w:rFonts w:ascii="Times New Roman" w:hAnsi="Times New Roman" w:hint="eastAsia"/>
        </w:rPr>
        <w:t>號令修正發布身障機構設施標準全文</w:t>
      </w:r>
      <w:r w:rsidRPr="000350EC">
        <w:rPr>
          <w:rFonts w:ascii="Times New Roman" w:hAnsi="Times New Roman"/>
        </w:rPr>
        <w:lastRenderedPageBreak/>
        <w:t>24</w:t>
      </w:r>
      <w:r w:rsidRPr="000350EC">
        <w:rPr>
          <w:rFonts w:ascii="Times New Roman" w:hAnsi="Times New Roman" w:hint="eastAsia"/>
        </w:rPr>
        <w:t>條，並自發布日施行。依據該標準第</w:t>
      </w:r>
      <w:r w:rsidRPr="000350EC">
        <w:rPr>
          <w:rFonts w:ascii="Times New Roman" w:hAnsi="Times New Roman"/>
        </w:rPr>
        <w:t>23</w:t>
      </w:r>
      <w:r w:rsidRPr="000350EC">
        <w:rPr>
          <w:rFonts w:ascii="Times New Roman" w:hAnsi="Times New Roman" w:hint="eastAsia"/>
        </w:rPr>
        <w:t>條規定，</w:t>
      </w:r>
      <w:r w:rsidRPr="000350EC">
        <w:rPr>
          <w:rFonts w:ascii="Times New Roman" w:hAnsi="Times New Roman"/>
        </w:rPr>
        <w:t>96</w:t>
      </w:r>
      <w:r w:rsidRPr="000350EC">
        <w:rPr>
          <w:rFonts w:ascii="Times New Roman" w:hAnsi="Times New Roman" w:hint="eastAsia"/>
        </w:rPr>
        <w:t>年</w:t>
      </w:r>
      <w:r w:rsidRPr="000350EC">
        <w:rPr>
          <w:rFonts w:ascii="Times New Roman" w:hAnsi="Times New Roman"/>
        </w:rPr>
        <w:t>7</w:t>
      </w:r>
      <w:r w:rsidRPr="000350EC">
        <w:rPr>
          <w:rFonts w:ascii="Times New Roman" w:hAnsi="Times New Roman" w:hint="eastAsia"/>
        </w:rPr>
        <w:t>月</w:t>
      </w:r>
      <w:r w:rsidRPr="000350EC">
        <w:rPr>
          <w:rFonts w:ascii="Times New Roman" w:hAnsi="Times New Roman"/>
        </w:rPr>
        <w:t>12</w:t>
      </w:r>
      <w:r w:rsidRPr="000350EC">
        <w:rPr>
          <w:rFonts w:ascii="Times New Roman" w:hAnsi="Times New Roman" w:hint="eastAsia"/>
        </w:rPr>
        <w:t>日以前已許可立案之身障機構，</w:t>
      </w:r>
      <w:r w:rsidRPr="000350EC">
        <w:rPr>
          <w:rFonts w:hint="eastAsia"/>
        </w:rPr>
        <w:t>與該標準規定</w:t>
      </w:r>
      <w:proofErr w:type="gramStart"/>
      <w:r w:rsidRPr="000350EC">
        <w:rPr>
          <w:rFonts w:hint="eastAsia"/>
        </w:rPr>
        <w:t>未符者</w:t>
      </w:r>
      <w:proofErr w:type="gramEnd"/>
      <w:r w:rsidRPr="000350EC">
        <w:rPr>
          <w:rFonts w:hint="eastAsia"/>
        </w:rPr>
        <w:t>，應由主管機關輔導改善。</w:t>
      </w:r>
      <w:proofErr w:type="gramStart"/>
      <w:r w:rsidRPr="000350EC">
        <w:rPr>
          <w:rFonts w:hint="eastAsia"/>
        </w:rPr>
        <w:t>惟查</w:t>
      </w:r>
      <w:proofErr w:type="gramEnd"/>
      <w:r w:rsidRPr="000350EC">
        <w:rPr>
          <w:rFonts w:hint="eastAsia"/>
        </w:rPr>
        <w:t>：</w:t>
      </w:r>
      <w:bookmarkEnd w:id="46"/>
    </w:p>
    <w:bookmarkEnd w:id="43"/>
    <w:bookmarkEnd w:id="44"/>
    <w:p w:rsidR="00795D8F" w:rsidRPr="000350EC" w:rsidRDefault="00795D8F" w:rsidP="00F74A12">
      <w:pPr>
        <w:pStyle w:val="4"/>
        <w:rPr>
          <w:rFonts w:ascii="Times New Roman" w:hAnsi="Times New Roman"/>
        </w:rPr>
      </w:pPr>
      <w:r w:rsidRPr="000350EC">
        <w:rPr>
          <w:rFonts w:ascii="Times New Roman" w:hAnsi="Times New Roman"/>
        </w:rPr>
        <w:t>97</w:t>
      </w:r>
      <w:r w:rsidRPr="000350EC">
        <w:rPr>
          <w:rFonts w:ascii="Times New Roman" w:hAnsi="Times New Roman" w:hint="eastAsia"/>
        </w:rPr>
        <w:t>年</w:t>
      </w:r>
      <w:r w:rsidRPr="000350EC">
        <w:rPr>
          <w:rFonts w:ascii="Times New Roman" w:hAnsi="Times New Roman"/>
        </w:rPr>
        <w:t>1</w:t>
      </w:r>
      <w:r w:rsidRPr="000350EC">
        <w:rPr>
          <w:rFonts w:ascii="Times New Roman" w:hAnsi="Times New Roman" w:hint="eastAsia"/>
        </w:rPr>
        <w:t>月</w:t>
      </w:r>
      <w:r w:rsidRPr="000350EC">
        <w:rPr>
          <w:rFonts w:ascii="Times New Roman" w:hAnsi="Times New Roman"/>
        </w:rPr>
        <w:t>30</w:t>
      </w:r>
      <w:r w:rsidRPr="000350EC">
        <w:rPr>
          <w:rFonts w:ascii="Times New Roman" w:hAnsi="Times New Roman" w:hint="eastAsia"/>
        </w:rPr>
        <w:t>日身障機構設施標準修正施行後，原內政部曾就身障機構符合前開標準之情形進行調查，當時調查結果，各縣市業經許可設立但未符合前開新修正標準之機構計有</w:t>
      </w:r>
      <w:r w:rsidRPr="000350EC">
        <w:rPr>
          <w:rFonts w:ascii="Times New Roman" w:hAnsi="Times New Roman"/>
        </w:rPr>
        <w:t>99</w:t>
      </w:r>
      <w:r w:rsidRPr="000350EC">
        <w:rPr>
          <w:rFonts w:ascii="Times New Roman" w:hAnsi="Times New Roman" w:hint="eastAsia"/>
        </w:rPr>
        <w:t>家，其中地方政府主管者為</w:t>
      </w:r>
      <w:r w:rsidRPr="000350EC">
        <w:rPr>
          <w:rFonts w:ascii="Times New Roman" w:hAnsi="Times New Roman"/>
        </w:rPr>
        <w:t>87</w:t>
      </w:r>
      <w:r w:rsidRPr="000350EC">
        <w:rPr>
          <w:rFonts w:ascii="Times New Roman" w:hAnsi="Times New Roman" w:hint="eastAsia"/>
        </w:rPr>
        <w:t>家，原內政部主管者為</w:t>
      </w:r>
      <w:r w:rsidRPr="000350EC">
        <w:rPr>
          <w:rFonts w:ascii="Times New Roman" w:hAnsi="Times New Roman"/>
        </w:rPr>
        <w:t>12</w:t>
      </w:r>
      <w:r w:rsidRPr="000350EC">
        <w:rPr>
          <w:rFonts w:ascii="Times New Roman" w:hAnsi="Times New Roman" w:hint="eastAsia"/>
        </w:rPr>
        <w:t>家。</w:t>
      </w:r>
      <w:proofErr w:type="gramStart"/>
      <w:r w:rsidRPr="000350EC">
        <w:rPr>
          <w:rFonts w:ascii="Times New Roman" w:hAnsi="Times New Roman"/>
        </w:rPr>
        <w:t>100</w:t>
      </w:r>
      <w:r w:rsidRPr="000350EC">
        <w:rPr>
          <w:rFonts w:ascii="Times New Roman" w:hAnsi="Times New Roman" w:hint="eastAsia"/>
        </w:rPr>
        <w:t>年</w:t>
      </w:r>
      <w:r w:rsidRPr="000350EC">
        <w:rPr>
          <w:rFonts w:ascii="Times New Roman" w:hAnsi="Times New Roman"/>
        </w:rPr>
        <w:t>7</w:t>
      </w:r>
      <w:r w:rsidRPr="000350EC">
        <w:rPr>
          <w:rFonts w:ascii="Times New Roman" w:hAnsi="Times New Roman" w:hint="eastAsia"/>
        </w:rPr>
        <w:t>月間原內政部</w:t>
      </w:r>
      <w:proofErr w:type="gramEnd"/>
      <w:r w:rsidRPr="000350EC">
        <w:rPr>
          <w:rFonts w:ascii="Times New Roman" w:hAnsi="Times New Roman" w:hint="eastAsia"/>
        </w:rPr>
        <w:t>再次調查各縣市身障機構辦理設施改善情形，當時調查結果，全國</w:t>
      </w:r>
      <w:r w:rsidRPr="000350EC">
        <w:rPr>
          <w:rFonts w:ascii="Times New Roman" w:hAnsi="Times New Roman"/>
        </w:rPr>
        <w:t>166</w:t>
      </w:r>
      <w:r w:rsidRPr="000350EC">
        <w:rPr>
          <w:rFonts w:ascii="Times New Roman" w:hAnsi="Times New Roman" w:hint="eastAsia"/>
        </w:rPr>
        <w:t>家全日型住宿機構中，除</w:t>
      </w:r>
      <w:r w:rsidRPr="000350EC">
        <w:rPr>
          <w:rFonts w:ascii="Times New Roman" w:hAnsi="Times New Roman"/>
        </w:rPr>
        <w:t>99</w:t>
      </w:r>
      <w:r w:rsidRPr="000350EC">
        <w:rPr>
          <w:rFonts w:ascii="Times New Roman" w:hAnsi="Times New Roman" w:hint="eastAsia"/>
        </w:rPr>
        <w:t>家機構已符合外，其餘</w:t>
      </w:r>
      <w:r w:rsidRPr="000350EC">
        <w:rPr>
          <w:rFonts w:ascii="Times New Roman" w:hAnsi="Times New Roman"/>
        </w:rPr>
        <w:t>67</w:t>
      </w:r>
      <w:r w:rsidRPr="000350EC">
        <w:rPr>
          <w:rFonts w:ascii="Times New Roman" w:hAnsi="Times New Roman" w:hint="eastAsia"/>
        </w:rPr>
        <w:t>家仍不符合前開標準，不符合比率達四成。</w:t>
      </w:r>
      <w:proofErr w:type="gramStart"/>
      <w:r w:rsidRPr="000350EC">
        <w:rPr>
          <w:rFonts w:ascii="Times New Roman" w:hAnsi="Times New Roman" w:hint="eastAsia"/>
        </w:rPr>
        <w:t>惟</w:t>
      </w:r>
      <w:proofErr w:type="gramEnd"/>
      <w:r w:rsidRPr="000350EC">
        <w:rPr>
          <w:rFonts w:ascii="Times New Roman" w:hAnsi="Times New Roman" w:hint="eastAsia"/>
        </w:rPr>
        <w:t>嗣後原內政部即未再督促地方政府定期回報前揭</w:t>
      </w:r>
      <w:r w:rsidRPr="000350EC">
        <w:rPr>
          <w:rFonts w:ascii="Times New Roman" w:hAnsi="Times New Roman"/>
        </w:rPr>
        <w:t>67</w:t>
      </w:r>
      <w:r w:rsidRPr="000350EC">
        <w:rPr>
          <w:rFonts w:ascii="Times New Roman" w:hAnsi="Times New Roman" w:hint="eastAsia"/>
        </w:rPr>
        <w:t>家身障機構後續改善進度，僅藉由</w:t>
      </w:r>
      <w:r w:rsidRPr="000350EC">
        <w:rPr>
          <w:rFonts w:ascii="Times New Roman" w:hAnsi="Times New Roman"/>
        </w:rPr>
        <w:t>2</w:t>
      </w:r>
      <w:r w:rsidRPr="000350EC">
        <w:rPr>
          <w:rFonts w:ascii="Times New Roman" w:hAnsi="Times New Roman" w:hint="eastAsia"/>
        </w:rPr>
        <w:t>年</w:t>
      </w:r>
      <w:r w:rsidRPr="000350EC">
        <w:rPr>
          <w:rFonts w:ascii="Times New Roman" w:hAnsi="Times New Roman"/>
        </w:rPr>
        <w:t>1</w:t>
      </w:r>
      <w:r w:rsidRPr="000350EC">
        <w:rPr>
          <w:rFonts w:ascii="Times New Roman" w:hAnsi="Times New Roman" w:hint="eastAsia"/>
        </w:rPr>
        <w:t>次之社會福利績效考核，檢視各地方政府輔導機構改善情形，致無法充分掌握全國仍未符合標準之機構及其遭遇之困難，遑論據以督導地方政府積極</w:t>
      </w:r>
      <w:proofErr w:type="gramStart"/>
      <w:r w:rsidRPr="000350EC">
        <w:rPr>
          <w:rFonts w:ascii="Times New Roman" w:hAnsi="Times New Roman" w:hint="eastAsia"/>
        </w:rPr>
        <w:t>研</w:t>
      </w:r>
      <w:proofErr w:type="gramEnd"/>
      <w:r w:rsidRPr="000350EC">
        <w:rPr>
          <w:rFonts w:ascii="Times New Roman" w:hAnsi="Times New Roman" w:hint="eastAsia"/>
        </w:rPr>
        <w:t>擬因應對策以有效輔導協助機構進行設施之改善，任由機構獨力承擔挫折及困難。</w:t>
      </w:r>
    </w:p>
    <w:p w:rsidR="003B3C07" w:rsidRPr="000350EC" w:rsidRDefault="00795D8F" w:rsidP="00795D8F">
      <w:pPr>
        <w:pStyle w:val="4"/>
      </w:pPr>
      <w:r w:rsidRPr="009076D9">
        <w:rPr>
          <w:rFonts w:ascii="Times New Roman" w:hAnsi="Times New Roman"/>
          <w:spacing w:val="-4"/>
        </w:rPr>
        <w:t>103</w:t>
      </w:r>
      <w:r w:rsidRPr="009076D9">
        <w:rPr>
          <w:rFonts w:ascii="Times New Roman" w:hAnsi="Times New Roman" w:hint="eastAsia"/>
          <w:spacing w:val="-4"/>
        </w:rPr>
        <w:t>年間審計部依法抽查衛福</w:t>
      </w:r>
      <w:proofErr w:type="gramStart"/>
      <w:r w:rsidRPr="009076D9">
        <w:rPr>
          <w:rFonts w:ascii="Times New Roman" w:hAnsi="Times New Roman" w:hint="eastAsia"/>
          <w:spacing w:val="-4"/>
        </w:rPr>
        <w:t>部社家署</w:t>
      </w:r>
      <w:r w:rsidRPr="009076D9">
        <w:rPr>
          <w:rFonts w:ascii="Times New Roman" w:hAnsi="Times New Roman"/>
          <w:spacing w:val="-4"/>
        </w:rPr>
        <w:t>102</w:t>
      </w:r>
      <w:proofErr w:type="gramEnd"/>
      <w:r w:rsidRPr="009076D9">
        <w:rPr>
          <w:rFonts w:ascii="Times New Roman" w:hAnsi="Times New Roman" w:hint="eastAsia"/>
          <w:spacing w:val="-4"/>
        </w:rPr>
        <w:t>年度財務收支及決算時，發現地方政府主管之身障機構中有</w:t>
      </w:r>
      <w:r w:rsidRPr="009076D9">
        <w:rPr>
          <w:rFonts w:ascii="Times New Roman" w:hAnsi="Times New Roman"/>
          <w:spacing w:val="-4"/>
        </w:rPr>
        <w:t>61</w:t>
      </w:r>
      <w:r w:rsidRPr="009076D9">
        <w:rPr>
          <w:rFonts w:ascii="Times New Roman" w:hAnsi="Times New Roman" w:hint="eastAsia"/>
          <w:spacing w:val="-4"/>
        </w:rPr>
        <w:t>家</w:t>
      </w:r>
      <w:proofErr w:type="gramStart"/>
      <w:r w:rsidRPr="009076D9">
        <w:rPr>
          <w:rFonts w:ascii="Times New Roman" w:hAnsi="Times New Roman" w:hint="eastAsia"/>
          <w:spacing w:val="-4"/>
        </w:rPr>
        <w:t>迄</w:t>
      </w:r>
      <w:proofErr w:type="gramEnd"/>
      <w:r w:rsidRPr="009076D9">
        <w:rPr>
          <w:rFonts w:ascii="Times New Roman" w:hAnsi="Times New Roman" w:hint="eastAsia"/>
          <w:spacing w:val="-4"/>
        </w:rPr>
        <w:t>未能依</w:t>
      </w:r>
      <w:r w:rsidRPr="009076D9">
        <w:rPr>
          <w:rFonts w:ascii="Times New Roman" w:hAnsi="Times New Roman"/>
          <w:spacing w:val="-4"/>
        </w:rPr>
        <w:t>97</w:t>
      </w:r>
      <w:r w:rsidRPr="009076D9">
        <w:rPr>
          <w:rFonts w:ascii="Times New Roman" w:hAnsi="Times New Roman" w:hint="eastAsia"/>
          <w:spacing w:val="-4"/>
        </w:rPr>
        <w:t>年</w:t>
      </w:r>
      <w:r w:rsidRPr="009076D9">
        <w:rPr>
          <w:rFonts w:ascii="Times New Roman" w:hAnsi="Times New Roman"/>
          <w:spacing w:val="-4"/>
        </w:rPr>
        <w:t>1</w:t>
      </w:r>
      <w:r w:rsidRPr="009076D9">
        <w:rPr>
          <w:rFonts w:ascii="Times New Roman" w:hAnsi="Times New Roman" w:hint="eastAsia"/>
          <w:spacing w:val="-4"/>
        </w:rPr>
        <w:t>月</w:t>
      </w:r>
      <w:r w:rsidRPr="009076D9">
        <w:rPr>
          <w:rFonts w:ascii="Times New Roman" w:hAnsi="Times New Roman"/>
          <w:spacing w:val="-4"/>
        </w:rPr>
        <w:t>30</w:t>
      </w:r>
      <w:r w:rsidRPr="009076D9">
        <w:rPr>
          <w:rFonts w:ascii="Times New Roman" w:hAnsi="Times New Roman" w:hint="eastAsia"/>
          <w:spacing w:val="-4"/>
        </w:rPr>
        <w:t>日修正之身障機構設施標準完成設施改善，惟各級政府卻乏積極督考機制，</w:t>
      </w:r>
      <w:proofErr w:type="gramStart"/>
      <w:r w:rsidRPr="009076D9">
        <w:rPr>
          <w:rFonts w:ascii="Times New Roman" w:hAnsi="Times New Roman" w:hint="eastAsia"/>
          <w:spacing w:val="-4"/>
        </w:rPr>
        <w:t>爰</w:t>
      </w:r>
      <w:proofErr w:type="gramEnd"/>
      <w:r w:rsidRPr="009076D9">
        <w:rPr>
          <w:rFonts w:ascii="Times New Roman" w:hAnsi="Times New Roman" w:hint="eastAsia"/>
          <w:spacing w:val="-4"/>
        </w:rPr>
        <w:t>以</w:t>
      </w:r>
      <w:r w:rsidRPr="009076D9">
        <w:rPr>
          <w:rFonts w:ascii="Times New Roman" w:hAnsi="Times New Roman"/>
          <w:spacing w:val="-4"/>
        </w:rPr>
        <w:t>103</w:t>
      </w:r>
      <w:r w:rsidRPr="009076D9">
        <w:rPr>
          <w:rFonts w:ascii="Times New Roman" w:hAnsi="Times New Roman" w:hint="eastAsia"/>
          <w:spacing w:val="-4"/>
        </w:rPr>
        <w:t>年</w:t>
      </w:r>
      <w:r w:rsidRPr="009076D9">
        <w:rPr>
          <w:rFonts w:ascii="Times New Roman" w:hAnsi="Times New Roman"/>
          <w:spacing w:val="-4"/>
        </w:rPr>
        <w:t>5</w:t>
      </w:r>
      <w:r w:rsidRPr="009076D9">
        <w:rPr>
          <w:rFonts w:ascii="Times New Roman" w:hAnsi="Times New Roman" w:hint="eastAsia"/>
          <w:spacing w:val="-4"/>
        </w:rPr>
        <w:t>月</w:t>
      </w:r>
      <w:r w:rsidRPr="009076D9">
        <w:rPr>
          <w:rFonts w:ascii="Times New Roman" w:hAnsi="Times New Roman"/>
          <w:spacing w:val="-4"/>
        </w:rPr>
        <w:t>27</w:t>
      </w:r>
      <w:r w:rsidRPr="009076D9">
        <w:rPr>
          <w:rFonts w:ascii="Times New Roman" w:hAnsi="Times New Roman" w:hint="eastAsia"/>
          <w:spacing w:val="-4"/>
        </w:rPr>
        <w:t>日</w:t>
      </w:r>
      <w:proofErr w:type="gramStart"/>
      <w:r w:rsidRPr="009076D9">
        <w:rPr>
          <w:rFonts w:ascii="Times New Roman" w:hAnsi="Times New Roman" w:hint="eastAsia"/>
          <w:spacing w:val="-4"/>
        </w:rPr>
        <w:t>台審部</w:t>
      </w:r>
      <w:proofErr w:type="gramEnd"/>
      <w:r w:rsidRPr="009076D9">
        <w:rPr>
          <w:rFonts w:ascii="Times New Roman" w:hAnsi="Times New Roman" w:hint="eastAsia"/>
          <w:spacing w:val="-4"/>
        </w:rPr>
        <w:t>三字第</w:t>
      </w:r>
      <w:r w:rsidRPr="009076D9">
        <w:rPr>
          <w:rFonts w:ascii="Times New Roman" w:hAnsi="Times New Roman"/>
          <w:spacing w:val="-4"/>
        </w:rPr>
        <w:t>1033000707</w:t>
      </w:r>
      <w:r w:rsidRPr="009076D9">
        <w:rPr>
          <w:rFonts w:ascii="Times New Roman" w:hAnsi="Times New Roman" w:hint="eastAsia"/>
          <w:spacing w:val="-4"/>
        </w:rPr>
        <w:t>號函通知衛福</w:t>
      </w:r>
      <w:proofErr w:type="gramStart"/>
      <w:r w:rsidRPr="009076D9">
        <w:rPr>
          <w:rFonts w:ascii="Times New Roman" w:hAnsi="Times New Roman" w:hint="eastAsia"/>
          <w:spacing w:val="-4"/>
        </w:rPr>
        <w:t>部社家署</w:t>
      </w:r>
      <w:proofErr w:type="gramEnd"/>
      <w:r w:rsidRPr="009076D9">
        <w:rPr>
          <w:rFonts w:ascii="Times New Roman" w:hAnsi="Times New Roman" w:hint="eastAsia"/>
          <w:spacing w:val="-4"/>
        </w:rPr>
        <w:t>督促檢討改善。衛福</w:t>
      </w:r>
      <w:proofErr w:type="gramStart"/>
      <w:r w:rsidRPr="009076D9">
        <w:rPr>
          <w:rFonts w:ascii="Times New Roman" w:hAnsi="Times New Roman" w:hint="eastAsia"/>
          <w:spacing w:val="-4"/>
        </w:rPr>
        <w:t>部社家署</w:t>
      </w:r>
      <w:proofErr w:type="gramEnd"/>
      <w:r w:rsidRPr="009076D9">
        <w:rPr>
          <w:rFonts w:ascii="Times New Roman" w:hAnsi="Times New Roman" w:hint="eastAsia"/>
          <w:spacing w:val="-4"/>
        </w:rPr>
        <w:t>始於</w:t>
      </w:r>
      <w:r w:rsidRPr="009076D9">
        <w:rPr>
          <w:rFonts w:ascii="Times New Roman" w:hAnsi="Times New Roman"/>
          <w:spacing w:val="-4"/>
        </w:rPr>
        <w:t>103</w:t>
      </w:r>
      <w:r w:rsidRPr="009076D9">
        <w:rPr>
          <w:rFonts w:ascii="Times New Roman" w:hAnsi="Times New Roman" w:hint="eastAsia"/>
          <w:spacing w:val="-4"/>
        </w:rPr>
        <w:t>年</w:t>
      </w:r>
      <w:r w:rsidRPr="009076D9">
        <w:rPr>
          <w:rFonts w:ascii="Times New Roman" w:hAnsi="Times New Roman"/>
          <w:spacing w:val="-4"/>
        </w:rPr>
        <w:t>7</w:t>
      </w:r>
      <w:r w:rsidRPr="009076D9">
        <w:rPr>
          <w:rFonts w:ascii="Times New Roman" w:hAnsi="Times New Roman" w:hint="eastAsia"/>
          <w:spacing w:val="-4"/>
        </w:rPr>
        <w:t>月</w:t>
      </w:r>
      <w:r w:rsidRPr="009076D9">
        <w:rPr>
          <w:rFonts w:ascii="Times New Roman" w:hAnsi="Times New Roman"/>
          <w:spacing w:val="-4"/>
        </w:rPr>
        <w:t>1</w:t>
      </w:r>
      <w:r w:rsidRPr="009076D9">
        <w:rPr>
          <w:rFonts w:ascii="Times New Roman" w:hAnsi="Times New Roman" w:hint="eastAsia"/>
          <w:spacing w:val="-4"/>
        </w:rPr>
        <w:t>日再次進行清查以瞭解各縣市轄內身障機構不符合之情形、可改善及不可改善之原因、預計完成改善之期程，以掌握仍未符合身障機構設施標準之機構。嗣後本院於</w:t>
      </w:r>
      <w:r w:rsidRPr="009076D9">
        <w:rPr>
          <w:rFonts w:ascii="Times New Roman" w:hAnsi="Times New Roman"/>
          <w:spacing w:val="-4"/>
        </w:rPr>
        <w:t>103</w:t>
      </w:r>
      <w:r w:rsidRPr="009076D9">
        <w:rPr>
          <w:rFonts w:ascii="Times New Roman" w:hAnsi="Times New Roman" w:hint="eastAsia"/>
          <w:spacing w:val="-4"/>
        </w:rPr>
        <w:t>年</w:t>
      </w:r>
      <w:r w:rsidRPr="009076D9">
        <w:rPr>
          <w:rFonts w:ascii="Times New Roman" w:hAnsi="Times New Roman"/>
          <w:spacing w:val="-4"/>
        </w:rPr>
        <w:t>10</w:t>
      </w:r>
      <w:r w:rsidRPr="009076D9">
        <w:rPr>
          <w:rFonts w:ascii="Times New Roman" w:hAnsi="Times New Roman" w:hint="eastAsia"/>
          <w:spacing w:val="-4"/>
        </w:rPr>
        <w:t>月</w:t>
      </w:r>
      <w:r w:rsidRPr="009076D9">
        <w:rPr>
          <w:rFonts w:ascii="Times New Roman" w:hAnsi="Times New Roman"/>
          <w:spacing w:val="-4"/>
        </w:rPr>
        <w:t>20</w:t>
      </w:r>
      <w:r w:rsidRPr="009076D9">
        <w:rPr>
          <w:rFonts w:ascii="Times New Roman" w:hAnsi="Times New Roman" w:hint="eastAsia"/>
          <w:spacing w:val="-4"/>
        </w:rPr>
        <w:t>日立案調查，於同年</w:t>
      </w:r>
      <w:proofErr w:type="gramStart"/>
      <w:r w:rsidRPr="009076D9">
        <w:rPr>
          <w:rFonts w:ascii="Times New Roman" w:hAnsi="Times New Roman"/>
          <w:spacing w:val="-4"/>
        </w:rPr>
        <w:t>11</w:t>
      </w:r>
      <w:r w:rsidRPr="009076D9">
        <w:rPr>
          <w:rFonts w:ascii="Times New Roman" w:hAnsi="Times New Roman" w:hint="eastAsia"/>
          <w:spacing w:val="-4"/>
        </w:rPr>
        <w:t>月間函請</w:t>
      </w:r>
      <w:proofErr w:type="gramEnd"/>
      <w:r w:rsidRPr="009076D9">
        <w:rPr>
          <w:rFonts w:ascii="Times New Roman" w:hAnsi="Times New Roman" w:hint="eastAsia"/>
          <w:spacing w:val="-4"/>
        </w:rPr>
        <w:t>衛福部提供</w:t>
      </w:r>
      <w:proofErr w:type="gramStart"/>
      <w:r w:rsidRPr="009076D9">
        <w:rPr>
          <w:rFonts w:ascii="Times New Roman" w:hAnsi="Times New Roman" w:hint="eastAsia"/>
          <w:spacing w:val="-4"/>
        </w:rPr>
        <w:t>前開身障</w:t>
      </w:r>
      <w:proofErr w:type="gramEnd"/>
      <w:r w:rsidRPr="009076D9">
        <w:rPr>
          <w:rFonts w:ascii="Times New Roman" w:hAnsi="標楷體" w:hint="eastAsia"/>
          <w:spacing w:val="-4"/>
          <w:szCs w:val="32"/>
        </w:rPr>
        <w:t>機</w:t>
      </w:r>
      <w:r w:rsidRPr="009076D9">
        <w:rPr>
          <w:rFonts w:ascii="Times New Roman" w:hAnsi="標楷體" w:hint="eastAsia"/>
          <w:spacing w:val="-4"/>
          <w:szCs w:val="32"/>
        </w:rPr>
        <w:lastRenderedPageBreak/>
        <w:t>構</w:t>
      </w:r>
      <w:proofErr w:type="gramStart"/>
      <w:r w:rsidRPr="009076D9">
        <w:rPr>
          <w:rFonts w:ascii="Times New Roman" w:hAnsi="標楷體" w:hint="eastAsia"/>
          <w:spacing w:val="-4"/>
          <w:szCs w:val="32"/>
        </w:rPr>
        <w:t>迄</w:t>
      </w:r>
      <w:proofErr w:type="gramEnd"/>
      <w:r w:rsidRPr="009076D9">
        <w:rPr>
          <w:rFonts w:ascii="Times New Roman" w:hAnsi="標楷體" w:hint="eastAsia"/>
          <w:spacing w:val="-4"/>
          <w:szCs w:val="32"/>
        </w:rPr>
        <w:t>未能完成改善之詳細原因、不符合項目能否予以改善及所遭遇之困難</w:t>
      </w:r>
      <w:r w:rsidRPr="009076D9">
        <w:rPr>
          <w:rFonts w:ascii="Times New Roman" w:hAnsi="Times New Roman" w:hint="eastAsia"/>
          <w:spacing w:val="-4"/>
        </w:rPr>
        <w:t>等，</w:t>
      </w:r>
      <w:proofErr w:type="gramStart"/>
      <w:r w:rsidRPr="009076D9">
        <w:rPr>
          <w:rFonts w:ascii="Times New Roman" w:hAnsi="Times New Roman" w:hint="eastAsia"/>
          <w:spacing w:val="-4"/>
        </w:rPr>
        <w:t>該部始再</w:t>
      </w:r>
      <w:proofErr w:type="gramEnd"/>
      <w:r w:rsidRPr="009076D9">
        <w:rPr>
          <w:rFonts w:ascii="Times New Roman" w:hAnsi="Times New Roman" w:hint="eastAsia"/>
          <w:spacing w:val="-4"/>
        </w:rPr>
        <w:t>於</w:t>
      </w:r>
      <w:r w:rsidRPr="009076D9">
        <w:rPr>
          <w:rFonts w:ascii="Times New Roman" w:hAnsi="Times New Roman"/>
          <w:spacing w:val="-4"/>
        </w:rPr>
        <w:t>103</w:t>
      </w:r>
      <w:r w:rsidRPr="009076D9">
        <w:rPr>
          <w:rFonts w:ascii="Times New Roman" w:hAnsi="Times New Roman" w:hint="eastAsia"/>
          <w:spacing w:val="-4"/>
        </w:rPr>
        <w:t>年</w:t>
      </w:r>
      <w:r w:rsidRPr="009076D9">
        <w:rPr>
          <w:rFonts w:ascii="Times New Roman" w:hAnsi="Times New Roman"/>
          <w:spacing w:val="-4"/>
        </w:rPr>
        <w:t>12</w:t>
      </w:r>
      <w:r w:rsidRPr="009076D9">
        <w:rPr>
          <w:rFonts w:ascii="Times New Roman" w:hAnsi="Times New Roman" w:hint="eastAsia"/>
          <w:spacing w:val="-4"/>
        </w:rPr>
        <w:t>月底進行清查，以致提交資料拖延</w:t>
      </w:r>
      <w:r w:rsidRPr="009076D9">
        <w:rPr>
          <w:rFonts w:ascii="Times New Roman" w:hAnsi="Times New Roman"/>
          <w:spacing w:val="-4"/>
        </w:rPr>
        <w:t>2</w:t>
      </w:r>
      <w:r w:rsidRPr="009076D9">
        <w:rPr>
          <w:rFonts w:ascii="Times New Roman" w:hAnsi="Times New Roman" w:hint="eastAsia"/>
          <w:spacing w:val="-4"/>
        </w:rPr>
        <w:t>個月之久，且查復內容有欠完整，亦多無因應改善作為及預計完成改善期程。顯見</w:t>
      </w:r>
      <w:proofErr w:type="gramStart"/>
      <w:r w:rsidRPr="009076D9">
        <w:rPr>
          <w:rFonts w:ascii="Times New Roman" w:hAnsi="Times New Roman" w:hint="eastAsia"/>
          <w:spacing w:val="-4"/>
        </w:rPr>
        <w:t>組改後</w:t>
      </w:r>
      <w:proofErr w:type="gramEnd"/>
      <w:r w:rsidRPr="009076D9">
        <w:rPr>
          <w:rFonts w:ascii="Times New Roman" w:hAnsi="Times New Roman" w:hint="eastAsia"/>
          <w:spacing w:val="-4"/>
        </w:rPr>
        <w:t>之</w:t>
      </w:r>
      <w:proofErr w:type="gramStart"/>
      <w:r w:rsidRPr="009076D9">
        <w:rPr>
          <w:rFonts w:ascii="Times New Roman" w:hAnsi="Times New Roman" w:hint="eastAsia"/>
          <w:spacing w:val="-4"/>
        </w:rPr>
        <w:t>衛福部仍未能</w:t>
      </w:r>
      <w:proofErr w:type="gramEnd"/>
      <w:r w:rsidRPr="009076D9">
        <w:rPr>
          <w:rFonts w:ascii="Times New Roman" w:hAnsi="Times New Roman" w:hint="eastAsia"/>
          <w:spacing w:val="-4"/>
        </w:rPr>
        <w:t>積極督導及協助各地方政府與機構進行改善，亦乏</w:t>
      </w:r>
      <w:proofErr w:type="gramStart"/>
      <w:r w:rsidRPr="009076D9">
        <w:rPr>
          <w:rFonts w:ascii="Times New Roman" w:hAnsi="Times New Roman" w:hint="eastAsia"/>
          <w:spacing w:val="-4"/>
        </w:rPr>
        <w:t>相關督管與</w:t>
      </w:r>
      <w:proofErr w:type="gramEnd"/>
      <w:r w:rsidRPr="009076D9">
        <w:rPr>
          <w:rFonts w:ascii="Times New Roman" w:hAnsi="Times New Roman" w:hint="eastAsia"/>
          <w:spacing w:val="-4"/>
        </w:rPr>
        <w:t>輔導機制，</w:t>
      </w:r>
      <w:proofErr w:type="gramStart"/>
      <w:r w:rsidRPr="009076D9">
        <w:rPr>
          <w:rFonts w:ascii="Times New Roman" w:hAnsi="Times New Roman" w:hint="eastAsia"/>
          <w:spacing w:val="-4"/>
        </w:rPr>
        <w:t>俾</w:t>
      </w:r>
      <w:proofErr w:type="gramEnd"/>
      <w:r w:rsidRPr="009076D9">
        <w:rPr>
          <w:rFonts w:ascii="Times New Roman" w:hAnsi="Times New Roman" w:hint="eastAsia"/>
          <w:spacing w:val="-4"/>
        </w:rPr>
        <w:t>有效並確實掌握地方政府與每家機構改善進度及遭遇困難，任由機構持續處於不符標準規定之困境當中</w:t>
      </w:r>
      <w:r w:rsidRPr="000350EC">
        <w:rPr>
          <w:rFonts w:ascii="Times New Roman" w:hAnsi="Times New Roman" w:hint="eastAsia"/>
        </w:rPr>
        <w:t>。</w:t>
      </w:r>
    </w:p>
    <w:p w:rsidR="00795D8F" w:rsidRPr="000350EC" w:rsidRDefault="00795D8F" w:rsidP="00795D8F">
      <w:pPr>
        <w:pStyle w:val="4"/>
      </w:pPr>
      <w:r w:rsidRPr="000350EC">
        <w:rPr>
          <w:rFonts w:ascii="Times New Roman" w:hAnsi="Times New Roman" w:hint="eastAsia"/>
        </w:rPr>
        <w:t>本院立案調查後，</w:t>
      </w:r>
      <w:proofErr w:type="gramStart"/>
      <w:r w:rsidR="00151AA3">
        <w:rPr>
          <w:rFonts w:ascii="Times New Roman" w:hAnsi="Times New Roman" w:hint="eastAsia"/>
        </w:rPr>
        <w:t>衛福部</w:t>
      </w:r>
      <w:r w:rsidRPr="000350EC">
        <w:rPr>
          <w:rFonts w:ascii="Times New Roman" w:hAnsi="Times New Roman" w:hint="eastAsia"/>
        </w:rPr>
        <w:t>為瞭解</w:t>
      </w:r>
      <w:proofErr w:type="gramEnd"/>
      <w:r w:rsidRPr="000350EC">
        <w:rPr>
          <w:rFonts w:ascii="Times New Roman" w:hAnsi="Times New Roman" w:hint="eastAsia"/>
        </w:rPr>
        <w:t>尚未符合身障機構設施標準之機構及其改善情形，據以督導地方政府積極輔導協助機構進行改善，業自</w:t>
      </w:r>
      <w:r w:rsidRPr="000350EC">
        <w:rPr>
          <w:rFonts w:ascii="Times New Roman" w:hAnsi="Times New Roman"/>
        </w:rPr>
        <w:t>104</w:t>
      </w:r>
      <w:r w:rsidRPr="000350EC">
        <w:rPr>
          <w:rFonts w:ascii="Times New Roman" w:hAnsi="Times New Roman" w:hint="eastAsia"/>
        </w:rPr>
        <w:t>年起定期調查更新機構辦理進度。</w:t>
      </w:r>
    </w:p>
    <w:p w:rsidR="00C055EC" w:rsidRPr="000350EC" w:rsidRDefault="000350EC" w:rsidP="00795D8F">
      <w:pPr>
        <w:pStyle w:val="3"/>
      </w:pPr>
      <w:r w:rsidRPr="000350EC">
        <w:rPr>
          <w:rFonts w:ascii="Times New Roman" w:hAnsi="Times New Roman" w:hint="eastAsia"/>
          <w:bCs w:val="0"/>
          <w:kern w:val="2"/>
        </w:rPr>
        <w:t>據上</w:t>
      </w:r>
      <w:r w:rsidR="00795D8F" w:rsidRPr="000350EC">
        <w:rPr>
          <w:rFonts w:ascii="Times New Roman" w:hAnsi="Times New Roman" w:hint="eastAsia"/>
          <w:bCs w:val="0"/>
          <w:kern w:val="2"/>
        </w:rPr>
        <w:t>，</w:t>
      </w:r>
      <w:r w:rsidR="00795D8F" w:rsidRPr="000350EC">
        <w:rPr>
          <w:rFonts w:ascii="Times New Roman" w:hAnsi="Times New Roman"/>
          <w:bCs w:val="0"/>
          <w:kern w:val="2"/>
        </w:rPr>
        <w:t>97</w:t>
      </w:r>
      <w:r w:rsidR="00795D8F" w:rsidRPr="000350EC">
        <w:rPr>
          <w:rFonts w:ascii="Times New Roman" w:hAnsi="Times New Roman" w:hint="eastAsia"/>
          <w:bCs w:val="0"/>
          <w:kern w:val="2"/>
        </w:rPr>
        <w:t>年</w:t>
      </w:r>
      <w:r w:rsidR="00795D8F" w:rsidRPr="000350EC">
        <w:rPr>
          <w:rFonts w:ascii="Times New Roman" w:hAnsi="Times New Roman"/>
          <w:bCs w:val="0"/>
          <w:kern w:val="2"/>
        </w:rPr>
        <w:t>1</w:t>
      </w:r>
      <w:r w:rsidR="00795D8F" w:rsidRPr="000350EC">
        <w:rPr>
          <w:rFonts w:ascii="Times New Roman" w:hAnsi="Times New Roman" w:hint="eastAsia"/>
          <w:bCs w:val="0"/>
          <w:kern w:val="2"/>
        </w:rPr>
        <w:t>月</w:t>
      </w:r>
      <w:r w:rsidR="00795D8F" w:rsidRPr="000350EC">
        <w:rPr>
          <w:rFonts w:ascii="Times New Roman" w:hAnsi="Times New Roman"/>
          <w:bCs w:val="0"/>
          <w:kern w:val="2"/>
        </w:rPr>
        <w:t>30</w:t>
      </w:r>
      <w:r w:rsidR="00795D8F" w:rsidRPr="000350EC">
        <w:rPr>
          <w:rFonts w:ascii="Times New Roman" w:hAnsi="Times New Roman" w:hint="eastAsia"/>
          <w:bCs w:val="0"/>
          <w:kern w:val="2"/>
        </w:rPr>
        <w:t>日身障機構設施標準修正發布施行後，原內政部雖曾於</w:t>
      </w:r>
      <w:r w:rsidR="00795D8F" w:rsidRPr="000350EC">
        <w:rPr>
          <w:rFonts w:ascii="Times New Roman" w:hAnsi="Times New Roman"/>
          <w:bCs w:val="0"/>
          <w:kern w:val="2"/>
        </w:rPr>
        <w:t>100</w:t>
      </w:r>
      <w:r w:rsidR="00795D8F" w:rsidRPr="000350EC">
        <w:rPr>
          <w:rFonts w:ascii="Times New Roman" w:hAnsi="Times New Roman" w:hint="eastAsia"/>
          <w:bCs w:val="0"/>
          <w:kern w:val="2"/>
        </w:rPr>
        <w:t>年</w:t>
      </w:r>
      <w:r w:rsidR="00795D8F" w:rsidRPr="000350EC">
        <w:rPr>
          <w:rFonts w:ascii="Times New Roman" w:hAnsi="Times New Roman"/>
          <w:bCs w:val="0"/>
          <w:kern w:val="2"/>
        </w:rPr>
        <w:t>7</w:t>
      </w:r>
      <w:r w:rsidR="00795D8F" w:rsidRPr="000350EC">
        <w:rPr>
          <w:rFonts w:ascii="Times New Roman" w:hAnsi="Times New Roman" w:hint="eastAsia"/>
          <w:bCs w:val="0"/>
          <w:kern w:val="2"/>
        </w:rPr>
        <w:t>月間</w:t>
      </w:r>
      <w:r w:rsidR="00795D8F" w:rsidRPr="000350EC">
        <w:rPr>
          <w:rFonts w:hint="eastAsia"/>
        </w:rPr>
        <w:t>調查各縣市身障機構</w:t>
      </w:r>
      <w:r w:rsidR="00795D8F" w:rsidRPr="000350EC">
        <w:rPr>
          <w:rFonts w:ascii="Times New Roman" w:hAnsi="Times New Roman" w:hint="eastAsia"/>
          <w:bCs w:val="0"/>
          <w:kern w:val="2"/>
        </w:rPr>
        <w:t>依據前開標準辦理</w:t>
      </w:r>
      <w:r w:rsidR="00795D8F" w:rsidRPr="000350EC">
        <w:rPr>
          <w:rFonts w:hint="eastAsia"/>
        </w:rPr>
        <w:t>設施改善情形</w:t>
      </w:r>
      <w:r w:rsidR="00795D8F" w:rsidRPr="000350EC">
        <w:rPr>
          <w:rFonts w:ascii="Times New Roman" w:hAnsi="Times New Roman" w:hint="eastAsia"/>
          <w:bCs w:val="0"/>
          <w:kern w:val="2"/>
        </w:rPr>
        <w:t>，惟嗣後該</w:t>
      </w:r>
      <w:proofErr w:type="gramStart"/>
      <w:r w:rsidR="00795D8F" w:rsidRPr="000350EC">
        <w:rPr>
          <w:rFonts w:ascii="Times New Roman" w:hAnsi="Times New Roman" w:hint="eastAsia"/>
          <w:bCs w:val="0"/>
          <w:kern w:val="2"/>
        </w:rPr>
        <w:t>部及組改後</w:t>
      </w:r>
      <w:proofErr w:type="gramEnd"/>
      <w:r w:rsidR="00795D8F" w:rsidRPr="000350EC">
        <w:rPr>
          <w:rFonts w:ascii="Times New Roman" w:hAnsi="Times New Roman" w:hint="eastAsia"/>
          <w:bCs w:val="0"/>
          <w:kern w:val="2"/>
        </w:rPr>
        <w:t>之衛福</w:t>
      </w:r>
      <w:proofErr w:type="gramStart"/>
      <w:r w:rsidR="00795D8F" w:rsidRPr="000350EC">
        <w:rPr>
          <w:rFonts w:ascii="Times New Roman" w:hAnsi="Times New Roman" w:hint="eastAsia"/>
          <w:bCs w:val="0"/>
          <w:kern w:val="2"/>
        </w:rPr>
        <w:t>部均未再</w:t>
      </w:r>
      <w:proofErr w:type="gramEnd"/>
      <w:r w:rsidR="00795D8F" w:rsidRPr="000350EC">
        <w:rPr>
          <w:rFonts w:ascii="Times New Roman" w:hAnsi="Times New Roman" w:hint="eastAsia"/>
          <w:bCs w:val="0"/>
          <w:kern w:val="2"/>
        </w:rPr>
        <w:t>積極督請地方政府定期清查回報機構改善進度，僅透過</w:t>
      </w:r>
      <w:r w:rsidR="00795D8F" w:rsidRPr="000350EC">
        <w:rPr>
          <w:rFonts w:ascii="Times New Roman" w:hAnsi="Times New Roman"/>
          <w:bCs w:val="0"/>
          <w:kern w:val="2"/>
        </w:rPr>
        <w:t>2</w:t>
      </w:r>
      <w:r w:rsidR="00795D8F" w:rsidRPr="000350EC">
        <w:rPr>
          <w:rFonts w:ascii="Times New Roman" w:hAnsi="Times New Roman" w:hint="eastAsia"/>
          <w:bCs w:val="0"/>
          <w:kern w:val="2"/>
        </w:rPr>
        <w:t>年</w:t>
      </w:r>
      <w:r w:rsidR="00795D8F" w:rsidRPr="000350EC">
        <w:rPr>
          <w:rFonts w:ascii="Times New Roman" w:hAnsi="Times New Roman"/>
          <w:bCs w:val="0"/>
          <w:kern w:val="2"/>
        </w:rPr>
        <w:t>1</w:t>
      </w:r>
      <w:r w:rsidR="00795D8F" w:rsidRPr="000350EC">
        <w:rPr>
          <w:rFonts w:ascii="Times New Roman" w:hAnsi="Times New Roman" w:hint="eastAsia"/>
          <w:bCs w:val="0"/>
          <w:kern w:val="2"/>
        </w:rPr>
        <w:t>次之社會福利績效考核，檢視各地方政府輔導機構改善情形，以致無法充分掌握全國各縣市仍未符合標準之機構及其改善情形與遭遇困難，遑論據以督導地方政府積極</w:t>
      </w:r>
      <w:proofErr w:type="gramStart"/>
      <w:r w:rsidR="00795D8F" w:rsidRPr="000350EC">
        <w:rPr>
          <w:rFonts w:ascii="Times New Roman" w:hAnsi="Times New Roman" w:hint="eastAsia"/>
          <w:bCs w:val="0"/>
          <w:kern w:val="2"/>
        </w:rPr>
        <w:t>研</w:t>
      </w:r>
      <w:proofErr w:type="gramEnd"/>
      <w:r w:rsidR="00795D8F" w:rsidRPr="000350EC">
        <w:rPr>
          <w:rFonts w:ascii="Times New Roman" w:hAnsi="Times New Roman" w:hint="eastAsia"/>
          <w:bCs w:val="0"/>
          <w:kern w:val="2"/>
        </w:rPr>
        <w:t>擬因應對策以協助機構儘速完成改善。</w:t>
      </w:r>
      <w:proofErr w:type="gramStart"/>
      <w:r w:rsidR="00795D8F" w:rsidRPr="000350EC">
        <w:rPr>
          <w:rFonts w:ascii="Times New Roman" w:hAnsi="Times New Roman" w:hint="eastAsia"/>
          <w:bCs w:val="0"/>
          <w:kern w:val="2"/>
        </w:rPr>
        <w:t>迨審計部函請</w:t>
      </w:r>
      <w:proofErr w:type="gramEnd"/>
      <w:r w:rsidR="00795D8F" w:rsidRPr="000350EC">
        <w:rPr>
          <w:rFonts w:ascii="Times New Roman" w:hAnsi="Times New Roman" w:hint="eastAsia"/>
        </w:rPr>
        <w:t>檢討改進</w:t>
      </w:r>
      <w:r w:rsidR="00795D8F" w:rsidRPr="000350EC">
        <w:rPr>
          <w:rFonts w:ascii="Times New Roman" w:hAnsi="Times New Roman" w:hint="eastAsia"/>
          <w:bCs w:val="0"/>
          <w:kern w:val="2"/>
        </w:rPr>
        <w:t>後，</w:t>
      </w:r>
      <w:proofErr w:type="gramStart"/>
      <w:r w:rsidR="00795D8F" w:rsidRPr="000350EC">
        <w:rPr>
          <w:rFonts w:ascii="Times New Roman" w:hAnsi="Times New Roman" w:hint="eastAsia"/>
          <w:bCs w:val="0"/>
          <w:kern w:val="2"/>
        </w:rPr>
        <w:t>衛福部始再次</w:t>
      </w:r>
      <w:proofErr w:type="gramEnd"/>
      <w:r w:rsidR="00795D8F" w:rsidRPr="000350EC">
        <w:rPr>
          <w:rFonts w:ascii="Times New Roman" w:hAnsi="Times New Roman" w:hint="eastAsia"/>
          <w:bCs w:val="0"/>
          <w:kern w:val="2"/>
        </w:rPr>
        <w:t>進行清查，並於本院立案調查後，自</w:t>
      </w:r>
      <w:r w:rsidR="00795D8F" w:rsidRPr="000350EC">
        <w:rPr>
          <w:rFonts w:ascii="Times New Roman" w:hAnsi="Times New Roman"/>
          <w:bCs w:val="0"/>
          <w:kern w:val="2"/>
        </w:rPr>
        <w:t>104</w:t>
      </w:r>
      <w:r w:rsidR="00795D8F" w:rsidRPr="000350EC">
        <w:rPr>
          <w:rFonts w:ascii="Times New Roman" w:hAnsi="Times New Roman" w:hint="eastAsia"/>
          <w:bCs w:val="0"/>
          <w:kern w:val="2"/>
        </w:rPr>
        <w:t>年起</w:t>
      </w:r>
      <w:r w:rsidR="00795D8F" w:rsidRPr="000350EC">
        <w:rPr>
          <w:rFonts w:ascii="Times New Roman" w:hAnsi="Times New Roman" w:hint="eastAsia"/>
        </w:rPr>
        <w:t>定期調查更新機構辦理改善進度</w:t>
      </w:r>
      <w:r w:rsidR="00795D8F" w:rsidRPr="000350EC">
        <w:rPr>
          <w:rFonts w:ascii="Times New Roman" w:hAnsi="Times New Roman" w:hint="eastAsia"/>
          <w:bCs w:val="0"/>
          <w:kern w:val="2"/>
        </w:rPr>
        <w:t>，核有疏失。</w:t>
      </w:r>
    </w:p>
    <w:p w:rsidR="00795D8F" w:rsidRPr="000350EC" w:rsidRDefault="00795D8F" w:rsidP="00795D8F">
      <w:pPr>
        <w:pStyle w:val="2"/>
      </w:pPr>
      <w:bookmarkStart w:id="47" w:name="_Toc422898245"/>
      <w:proofErr w:type="gramStart"/>
      <w:r w:rsidRPr="000350EC">
        <w:rPr>
          <w:rFonts w:ascii="Times New Roman" w:hAnsi="Times New Roman" w:hint="eastAsia"/>
        </w:rPr>
        <w:t>衛福部為協助</w:t>
      </w:r>
      <w:proofErr w:type="gramEnd"/>
      <w:r w:rsidRPr="000350EC">
        <w:rPr>
          <w:rFonts w:ascii="Times New Roman" w:hAnsi="Times New Roman" w:hint="eastAsia"/>
        </w:rPr>
        <w:t>身障機構完成設施改善，所</w:t>
      </w:r>
      <w:proofErr w:type="gramStart"/>
      <w:r w:rsidRPr="000350EC">
        <w:rPr>
          <w:rFonts w:ascii="Times New Roman" w:hAnsi="Times New Roman" w:hint="eastAsia"/>
        </w:rPr>
        <w:t>研</w:t>
      </w:r>
      <w:proofErr w:type="gramEnd"/>
      <w:r w:rsidRPr="000350EC">
        <w:rPr>
          <w:rFonts w:ascii="Times New Roman" w:hAnsi="Times New Roman" w:hint="eastAsia"/>
        </w:rPr>
        <w:t>擬之輔導措施多僅屬徒具形式，以致截至</w:t>
      </w:r>
      <w:r w:rsidRPr="000350EC">
        <w:rPr>
          <w:rFonts w:ascii="Times New Roman" w:hAnsi="Times New Roman"/>
        </w:rPr>
        <w:t>103</w:t>
      </w:r>
      <w:r w:rsidRPr="000350EC">
        <w:rPr>
          <w:rFonts w:ascii="Times New Roman" w:hAnsi="Times New Roman" w:hint="eastAsia"/>
        </w:rPr>
        <w:t>年</w:t>
      </w:r>
      <w:r w:rsidRPr="000350EC">
        <w:rPr>
          <w:rFonts w:ascii="Times New Roman" w:hAnsi="Times New Roman"/>
        </w:rPr>
        <w:t>12</w:t>
      </w:r>
      <w:r w:rsidRPr="000350EC">
        <w:rPr>
          <w:rFonts w:ascii="Times New Roman" w:hAnsi="Times New Roman" w:hint="eastAsia"/>
        </w:rPr>
        <w:t>月底將近</w:t>
      </w:r>
      <w:r w:rsidRPr="000350EC">
        <w:rPr>
          <w:rFonts w:ascii="Times New Roman" w:hAnsi="Times New Roman"/>
        </w:rPr>
        <w:t>7</w:t>
      </w:r>
      <w:r w:rsidRPr="000350EC">
        <w:rPr>
          <w:rFonts w:ascii="Times New Roman" w:hAnsi="Times New Roman" w:hint="eastAsia"/>
        </w:rPr>
        <w:t>年時間仍有</w:t>
      </w:r>
      <w:r w:rsidRPr="000350EC">
        <w:rPr>
          <w:rFonts w:ascii="Times New Roman" w:hAnsi="Times New Roman"/>
        </w:rPr>
        <w:t>67</w:t>
      </w:r>
      <w:r w:rsidRPr="000350EC">
        <w:rPr>
          <w:rFonts w:ascii="Times New Roman" w:hAnsi="Times New Roman" w:hint="eastAsia"/>
        </w:rPr>
        <w:t>家機構不符合標準，該部並</w:t>
      </w:r>
      <w:proofErr w:type="gramStart"/>
      <w:r w:rsidRPr="000350EC">
        <w:rPr>
          <w:rFonts w:ascii="Times New Roman" w:hAnsi="Times New Roman" w:hint="eastAsia"/>
        </w:rPr>
        <w:t>迨</w:t>
      </w:r>
      <w:proofErr w:type="gramEnd"/>
      <w:r w:rsidRPr="000350EC">
        <w:rPr>
          <w:rFonts w:ascii="Times New Roman" w:hAnsi="Times New Roman" w:hint="eastAsia"/>
        </w:rPr>
        <w:t>本院立案調查後，始自</w:t>
      </w:r>
      <w:r w:rsidRPr="000350EC">
        <w:rPr>
          <w:rFonts w:ascii="Times New Roman" w:hAnsi="Times New Roman"/>
        </w:rPr>
        <w:t>104</w:t>
      </w:r>
      <w:r w:rsidRPr="000350EC">
        <w:rPr>
          <w:rFonts w:ascii="Times New Roman" w:hAnsi="Times New Roman" w:hint="eastAsia"/>
        </w:rPr>
        <w:t>年起定期召開輔導會議以瞭解個別機構改善困難，據以督導地方政府積極協助機構改善及</w:t>
      </w:r>
      <w:proofErr w:type="gramStart"/>
      <w:r w:rsidRPr="000350EC">
        <w:rPr>
          <w:rFonts w:ascii="Times New Roman" w:hAnsi="Times New Roman" w:hint="eastAsia"/>
        </w:rPr>
        <w:lastRenderedPageBreak/>
        <w:t>研</w:t>
      </w:r>
      <w:proofErr w:type="gramEnd"/>
      <w:r w:rsidRPr="000350EC">
        <w:rPr>
          <w:rFonts w:ascii="Times New Roman" w:hAnsi="Times New Roman" w:hint="eastAsia"/>
        </w:rPr>
        <w:t>提改善計畫，顯見長期以來該部</w:t>
      </w:r>
      <w:proofErr w:type="gramStart"/>
      <w:r w:rsidRPr="000350EC">
        <w:rPr>
          <w:rFonts w:ascii="Times New Roman" w:hAnsi="Times New Roman" w:hint="eastAsia"/>
        </w:rPr>
        <w:t>怠</w:t>
      </w:r>
      <w:proofErr w:type="gramEnd"/>
      <w:r w:rsidRPr="000350EC">
        <w:rPr>
          <w:rFonts w:ascii="Times New Roman" w:hAnsi="Times New Roman" w:hint="eastAsia"/>
        </w:rPr>
        <w:t>於監督、輔導，實有疏失。</w:t>
      </w:r>
      <w:bookmarkEnd w:id="47"/>
    </w:p>
    <w:p w:rsidR="00795D8F" w:rsidRPr="000350EC" w:rsidRDefault="00795D8F" w:rsidP="00F74A12">
      <w:pPr>
        <w:pStyle w:val="3"/>
        <w:rPr>
          <w:rFonts w:ascii="Times New Roman" w:hAnsi="Times New Roman"/>
          <w:kern w:val="2"/>
        </w:rPr>
      </w:pPr>
      <w:bookmarkStart w:id="48" w:name="_Toc422898246"/>
      <w:r w:rsidRPr="000350EC">
        <w:rPr>
          <w:rFonts w:ascii="Times New Roman" w:hAnsi="Times New Roman" w:hint="eastAsia"/>
        </w:rPr>
        <w:t>有關</w:t>
      </w:r>
      <w:proofErr w:type="gramStart"/>
      <w:r w:rsidRPr="000350EC">
        <w:rPr>
          <w:rFonts w:ascii="Times New Roman" w:hAnsi="Times New Roman" w:hint="eastAsia"/>
        </w:rPr>
        <w:t>依據身權法</w:t>
      </w:r>
      <w:proofErr w:type="gramEnd"/>
      <w:r w:rsidRPr="000350EC">
        <w:rPr>
          <w:rFonts w:ascii="Times New Roman" w:hAnsi="Times New Roman" w:hint="eastAsia"/>
        </w:rPr>
        <w:t>第</w:t>
      </w:r>
      <w:r w:rsidRPr="000350EC">
        <w:rPr>
          <w:rFonts w:ascii="Times New Roman" w:hAnsi="Times New Roman"/>
        </w:rPr>
        <w:t>3</w:t>
      </w:r>
      <w:r w:rsidRPr="000350EC">
        <w:rPr>
          <w:rFonts w:ascii="Times New Roman" w:hAnsi="Times New Roman" w:hint="eastAsia"/>
        </w:rPr>
        <w:t>條第</w:t>
      </w:r>
      <w:r w:rsidRPr="000350EC">
        <w:rPr>
          <w:rFonts w:ascii="Times New Roman" w:hAnsi="Times New Roman"/>
        </w:rPr>
        <w:t>2</w:t>
      </w:r>
      <w:r w:rsidRPr="000350EC">
        <w:rPr>
          <w:rFonts w:ascii="Times New Roman" w:hAnsi="Times New Roman" w:hint="eastAsia"/>
        </w:rPr>
        <w:t>款及身障機構設施標準第</w:t>
      </w:r>
      <w:r w:rsidRPr="000350EC">
        <w:rPr>
          <w:rFonts w:ascii="Times New Roman" w:hAnsi="Times New Roman"/>
        </w:rPr>
        <w:t>23</w:t>
      </w:r>
      <w:r w:rsidRPr="000350EC">
        <w:rPr>
          <w:rFonts w:ascii="Times New Roman" w:hAnsi="Times New Roman" w:hint="eastAsia"/>
        </w:rPr>
        <w:t>條等規定，衛福部對於各地方政府執行身障者福利服務權益保障等事項，負有監督及協調之權責，以及</w:t>
      </w:r>
      <w:r w:rsidRPr="000350EC">
        <w:rPr>
          <w:rFonts w:ascii="Times New Roman" w:hAnsi="Times New Roman"/>
        </w:rPr>
        <w:t>96</w:t>
      </w:r>
      <w:r w:rsidRPr="000350EC">
        <w:rPr>
          <w:rFonts w:ascii="Times New Roman" w:hAnsi="Times New Roman" w:hint="eastAsia"/>
        </w:rPr>
        <w:t>年</w:t>
      </w:r>
      <w:r w:rsidRPr="000350EC">
        <w:rPr>
          <w:rFonts w:ascii="Times New Roman" w:hAnsi="Times New Roman"/>
        </w:rPr>
        <w:t>7</w:t>
      </w:r>
      <w:r w:rsidRPr="000350EC">
        <w:rPr>
          <w:rFonts w:ascii="Times New Roman" w:hAnsi="Times New Roman" w:hint="eastAsia"/>
        </w:rPr>
        <w:t>月</w:t>
      </w:r>
      <w:r w:rsidRPr="000350EC">
        <w:rPr>
          <w:rFonts w:ascii="Times New Roman" w:hAnsi="Times New Roman"/>
        </w:rPr>
        <w:t>12</w:t>
      </w:r>
      <w:r w:rsidRPr="000350EC">
        <w:rPr>
          <w:rFonts w:ascii="Times New Roman" w:hAnsi="Times New Roman" w:hint="eastAsia"/>
        </w:rPr>
        <w:t>日以前已許可立案之身障機構，與</w:t>
      </w:r>
      <w:r w:rsidRPr="000350EC">
        <w:rPr>
          <w:rFonts w:ascii="Times New Roman" w:hAnsi="Times New Roman"/>
        </w:rPr>
        <w:t>97</w:t>
      </w:r>
      <w:r w:rsidRPr="000350EC">
        <w:rPr>
          <w:rFonts w:ascii="Times New Roman" w:hAnsi="Times New Roman" w:hint="eastAsia"/>
        </w:rPr>
        <w:t>年</w:t>
      </w:r>
      <w:r w:rsidRPr="000350EC">
        <w:rPr>
          <w:rFonts w:ascii="Times New Roman" w:hAnsi="Times New Roman"/>
        </w:rPr>
        <w:t>1</w:t>
      </w:r>
      <w:r w:rsidRPr="000350EC">
        <w:rPr>
          <w:rFonts w:ascii="Times New Roman" w:hAnsi="Times New Roman" w:hint="eastAsia"/>
        </w:rPr>
        <w:t>月</w:t>
      </w:r>
      <w:r w:rsidRPr="000350EC">
        <w:rPr>
          <w:rFonts w:ascii="Times New Roman" w:hAnsi="Times New Roman"/>
        </w:rPr>
        <w:t>30</w:t>
      </w:r>
      <w:r w:rsidRPr="000350EC">
        <w:rPr>
          <w:rFonts w:ascii="Times New Roman" w:hAnsi="Times New Roman" w:hint="eastAsia"/>
        </w:rPr>
        <w:t>日修正之身障機構設施標準規定</w:t>
      </w:r>
      <w:proofErr w:type="gramStart"/>
      <w:r w:rsidRPr="000350EC">
        <w:rPr>
          <w:rFonts w:ascii="Times New Roman" w:hAnsi="Times New Roman" w:hint="eastAsia"/>
        </w:rPr>
        <w:t>未符者</w:t>
      </w:r>
      <w:proofErr w:type="gramEnd"/>
      <w:r w:rsidRPr="000350EC">
        <w:rPr>
          <w:rFonts w:ascii="Times New Roman" w:hAnsi="Times New Roman" w:hint="eastAsia"/>
        </w:rPr>
        <w:t>，主管機關應輔導機構改善等情，已如前述。</w:t>
      </w:r>
      <w:proofErr w:type="gramStart"/>
      <w:r w:rsidRPr="000350EC">
        <w:rPr>
          <w:rFonts w:ascii="Times New Roman" w:hAnsi="Times New Roman" w:hint="eastAsia"/>
          <w:szCs w:val="48"/>
        </w:rPr>
        <w:t>查身障</w:t>
      </w:r>
      <w:proofErr w:type="gramEnd"/>
      <w:r w:rsidRPr="000350EC">
        <w:rPr>
          <w:rFonts w:ascii="Times New Roman" w:hAnsi="Times New Roman" w:hint="eastAsia"/>
          <w:szCs w:val="48"/>
        </w:rPr>
        <w:t>機構設施標準修正</w:t>
      </w:r>
      <w:r w:rsidRPr="000350EC">
        <w:rPr>
          <w:rFonts w:ascii="Times New Roman" w:hAnsi="Times New Roman" w:hint="eastAsia"/>
          <w:kern w:val="2"/>
        </w:rPr>
        <w:t>施行後，</w:t>
      </w:r>
      <w:proofErr w:type="gramStart"/>
      <w:r w:rsidRPr="000350EC">
        <w:rPr>
          <w:rFonts w:ascii="Times New Roman" w:hAnsi="Times New Roman" w:hint="eastAsia"/>
          <w:kern w:val="2"/>
        </w:rPr>
        <w:t>衛福部為協助</w:t>
      </w:r>
      <w:proofErr w:type="gramEnd"/>
      <w:r w:rsidRPr="000350EC">
        <w:rPr>
          <w:rFonts w:ascii="Times New Roman" w:hAnsi="Times New Roman" w:hint="eastAsia"/>
          <w:kern w:val="2"/>
        </w:rPr>
        <w:t>身障機構完成設施之改善，訂有下列輔導措施：</w:t>
      </w:r>
      <w:bookmarkEnd w:id="48"/>
    </w:p>
    <w:p w:rsidR="00795D8F" w:rsidRPr="000350EC" w:rsidRDefault="00795D8F" w:rsidP="00F74A12">
      <w:pPr>
        <w:pStyle w:val="4"/>
        <w:rPr>
          <w:rFonts w:cs="新細明體"/>
        </w:rPr>
      </w:pPr>
      <w:r w:rsidRPr="000350EC">
        <w:rPr>
          <w:rFonts w:ascii="Times New Roman" w:hAnsi="Times New Roman"/>
        </w:rPr>
        <w:t>97</w:t>
      </w:r>
      <w:r w:rsidRPr="000350EC">
        <w:rPr>
          <w:rFonts w:ascii="Times New Roman" w:hAnsi="Times New Roman" w:hint="eastAsia"/>
        </w:rPr>
        <w:t>年</w:t>
      </w:r>
      <w:r w:rsidRPr="000350EC">
        <w:rPr>
          <w:rFonts w:ascii="Times New Roman" w:hAnsi="Times New Roman"/>
        </w:rPr>
        <w:t>10</w:t>
      </w:r>
      <w:r w:rsidRPr="000350EC">
        <w:rPr>
          <w:rFonts w:ascii="Times New Roman" w:hAnsi="Times New Roman" w:hint="eastAsia"/>
        </w:rPr>
        <w:t>月</w:t>
      </w:r>
      <w:r w:rsidRPr="000350EC">
        <w:rPr>
          <w:rFonts w:ascii="Times New Roman" w:hAnsi="Times New Roman"/>
        </w:rPr>
        <w:t>6</w:t>
      </w:r>
      <w:r w:rsidRPr="000350EC">
        <w:rPr>
          <w:rFonts w:ascii="Times New Roman" w:hAnsi="Times New Roman" w:hint="eastAsia"/>
        </w:rPr>
        <w:t>日訂定「身心障礙福利機構接受內政部補助興建院舍申請縮減原補助床位數改善計畫審核原則」，作為協助接受原內政部補助興建機構改善方式之依據，避免機構因</w:t>
      </w:r>
      <w:r w:rsidRPr="000350EC">
        <w:rPr>
          <w:rFonts w:hint="eastAsia"/>
        </w:rPr>
        <w:t>補助契約關係而無法轉型或縮減床位致不符合設施標準。</w:t>
      </w:r>
    </w:p>
    <w:p w:rsidR="00795D8F" w:rsidRPr="000350EC" w:rsidRDefault="00795D8F" w:rsidP="00F74A12">
      <w:pPr>
        <w:pStyle w:val="4"/>
        <w:rPr>
          <w:rFonts w:ascii="Times New Roman" w:hAnsi="Times New Roman"/>
          <w:szCs w:val="32"/>
        </w:rPr>
      </w:pPr>
      <w:r w:rsidRPr="000350EC">
        <w:rPr>
          <w:rFonts w:ascii="Times New Roman" w:hAnsi="Times New Roman"/>
          <w:szCs w:val="32"/>
        </w:rPr>
        <w:t>98</w:t>
      </w:r>
      <w:r w:rsidRPr="000350EC">
        <w:rPr>
          <w:rFonts w:ascii="Times New Roman" w:hAnsi="Times New Roman" w:hint="eastAsia"/>
          <w:szCs w:val="32"/>
        </w:rPr>
        <w:t>年</w:t>
      </w:r>
      <w:r w:rsidRPr="000350EC">
        <w:rPr>
          <w:rFonts w:ascii="Times New Roman" w:hAnsi="Times New Roman"/>
          <w:szCs w:val="32"/>
        </w:rPr>
        <w:t>2</w:t>
      </w:r>
      <w:r w:rsidRPr="000350EC">
        <w:rPr>
          <w:rFonts w:ascii="Times New Roman" w:hAnsi="Times New Roman" w:hint="eastAsia"/>
          <w:szCs w:val="32"/>
        </w:rPr>
        <w:t>月</w:t>
      </w:r>
      <w:r w:rsidRPr="000350EC">
        <w:rPr>
          <w:rFonts w:ascii="Times New Roman" w:hAnsi="Times New Roman"/>
          <w:szCs w:val="32"/>
        </w:rPr>
        <w:t>27</w:t>
      </w:r>
      <w:r w:rsidRPr="000350EC">
        <w:rPr>
          <w:rFonts w:ascii="Times New Roman" w:hAnsi="Times New Roman" w:hint="eastAsia"/>
          <w:szCs w:val="32"/>
        </w:rPr>
        <w:t>日召開專案會議，提供「主管機關輔導機構因應相關新訂法令規定改善之處理原則」及處理流程，供地方主管機關輔導參考。</w:t>
      </w:r>
    </w:p>
    <w:p w:rsidR="00795D8F" w:rsidRPr="000350EC" w:rsidRDefault="00795D8F" w:rsidP="00F74A12">
      <w:pPr>
        <w:pStyle w:val="4"/>
        <w:rPr>
          <w:rFonts w:ascii="Times New Roman" w:hAnsi="Times New Roman"/>
          <w:szCs w:val="32"/>
        </w:rPr>
      </w:pPr>
      <w:r w:rsidRPr="000350EC">
        <w:rPr>
          <w:rFonts w:ascii="Times New Roman" w:hAnsi="Times New Roman" w:hint="eastAsia"/>
          <w:szCs w:val="32"/>
        </w:rPr>
        <w:t>針對有修繕需求</w:t>
      </w:r>
      <w:r w:rsidR="00151AA3">
        <w:rPr>
          <w:rFonts w:ascii="Times New Roman" w:hAnsi="Times New Roman" w:hint="eastAsia"/>
          <w:szCs w:val="32"/>
        </w:rPr>
        <w:t>之</w:t>
      </w:r>
      <w:r w:rsidRPr="000350EC">
        <w:rPr>
          <w:rFonts w:ascii="Times New Roman" w:hAnsi="Times New Roman" w:hint="eastAsia"/>
          <w:szCs w:val="32"/>
        </w:rPr>
        <w:t>機構，補助修繕工程經費，改善現有空間，以符合身障機構設施標準。</w:t>
      </w:r>
    </w:p>
    <w:p w:rsidR="00795D8F" w:rsidRPr="000350EC" w:rsidRDefault="00795D8F" w:rsidP="00F74A12">
      <w:pPr>
        <w:pStyle w:val="4"/>
        <w:rPr>
          <w:rFonts w:ascii="Times New Roman" w:hAnsi="Times New Roman"/>
          <w:spacing w:val="-4"/>
          <w:szCs w:val="32"/>
        </w:rPr>
      </w:pPr>
      <w:r w:rsidRPr="000350EC">
        <w:rPr>
          <w:rFonts w:ascii="Times New Roman" w:hAnsi="Times New Roman" w:hint="eastAsia"/>
          <w:szCs w:val="32"/>
        </w:rPr>
        <w:t>第</w:t>
      </w:r>
      <w:r w:rsidRPr="000350EC">
        <w:rPr>
          <w:rFonts w:ascii="Times New Roman" w:hAnsi="Times New Roman"/>
          <w:szCs w:val="32"/>
        </w:rPr>
        <w:t>7</w:t>
      </w:r>
      <w:r w:rsidRPr="000350EC">
        <w:rPr>
          <w:rFonts w:ascii="Times New Roman" w:hAnsi="Times New Roman" w:hint="eastAsia"/>
          <w:szCs w:val="32"/>
        </w:rPr>
        <w:t>次</w:t>
      </w:r>
      <w:r w:rsidRPr="000350EC">
        <w:rPr>
          <w:rFonts w:ascii="Times New Roman" w:hAnsi="Times New Roman"/>
          <w:szCs w:val="32"/>
        </w:rPr>
        <w:t>(97</w:t>
      </w:r>
      <w:r w:rsidRPr="000350EC">
        <w:rPr>
          <w:rFonts w:ascii="Times New Roman" w:hAnsi="Times New Roman" w:hint="eastAsia"/>
          <w:szCs w:val="32"/>
        </w:rPr>
        <w:t>年</w:t>
      </w:r>
      <w:r w:rsidRPr="000350EC">
        <w:rPr>
          <w:rFonts w:ascii="Times New Roman" w:hAnsi="Times New Roman"/>
          <w:szCs w:val="32"/>
        </w:rPr>
        <w:t>)</w:t>
      </w:r>
      <w:r w:rsidRPr="000350EC">
        <w:rPr>
          <w:rFonts w:ascii="Times New Roman" w:hAnsi="Times New Roman" w:hint="eastAsia"/>
          <w:szCs w:val="32"/>
        </w:rPr>
        <w:t>、第</w:t>
      </w:r>
      <w:r w:rsidRPr="000350EC">
        <w:rPr>
          <w:rFonts w:ascii="Times New Roman" w:hAnsi="Times New Roman"/>
          <w:szCs w:val="32"/>
        </w:rPr>
        <w:t>8</w:t>
      </w:r>
      <w:r w:rsidRPr="000350EC">
        <w:rPr>
          <w:rFonts w:ascii="Times New Roman" w:hAnsi="Times New Roman" w:hint="eastAsia"/>
          <w:szCs w:val="32"/>
        </w:rPr>
        <w:t>次</w:t>
      </w:r>
      <w:r w:rsidRPr="000350EC">
        <w:rPr>
          <w:rFonts w:ascii="Times New Roman" w:hAnsi="Times New Roman"/>
          <w:szCs w:val="32"/>
        </w:rPr>
        <w:t>(100</w:t>
      </w:r>
      <w:r w:rsidRPr="000350EC">
        <w:rPr>
          <w:rFonts w:ascii="Times New Roman" w:hAnsi="Times New Roman" w:hint="eastAsia"/>
          <w:szCs w:val="32"/>
        </w:rPr>
        <w:t>年</w:t>
      </w:r>
      <w:r w:rsidRPr="000350EC">
        <w:rPr>
          <w:rFonts w:ascii="Times New Roman" w:hAnsi="Times New Roman"/>
          <w:szCs w:val="32"/>
        </w:rPr>
        <w:t>)</w:t>
      </w:r>
      <w:r w:rsidRPr="000350EC">
        <w:rPr>
          <w:rFonts w:ascii="Times New Roman" w:hAnsi="Times New Roman" w:hint="eastAsia"/>
          <w:szCs w:val="32"/>
        </w:rPr>
        <w:t>及第</w:t>
      </w:r>
      <w:r w:rsidRPr="000350EC">
        <w:rPr>
          <w:rFonts w:ascii="Times New Roman" w:hAnsi="Times New Roman"/>
          <w:szCs w:val="32"/>
        </w:rPr>
        <w:t>9</w:t>
      </w:r>
      <w:r w:rsidRPr="000350EC">
        <w:rPr>
          <w:rFonts w:ascii="Times New Roman" w:hAnsi="Times New Roman" w:hint="eastAsia"/>
          <w:szCs w:val="32"/>
        </w:rPr>
        <w:t>次</w:t>
      </w:r>
      <w:r w:rsidRPr="000350EC">
        <w:rPr>
          <w:rFonts w:ascii="Times New Roman" w:hAnsi="Times New Roman"/>
          <w:szCs w:val="32"/>
        </w:rPr>
        <w:t>(103</w:t>
      </w:r>
      <w:r w:rsidRPr="000350EC">
        <w:rPr>
          <w:rFonts w:ascii="Times New Roman" w:hAnsi="Times New Roman" w:hint="eastAsia"/>
          <w:szCs w:val="32"/>
        </w:rPr>
        <w:t>年</w:t>
      </w:r>
      <w:r w:rsidRPr="000350EC">
        <w:rPr>
          <w:rFonts w:ascii="Times New Roman" w:hAnsi="Times New Roman"/>
          <w:szCs w:val="32"/>
        </w:rPr>
        <w:t>)</w:t>
      </w:r>
      <w:r w:rsidRPr="000350EC">
        <w:rPr>
          <w:rFonts w:ascii="Times New Roman" w:hAnsi="Times New Roman" w:hint="eastAsia"/>
          <w:szCs w:val="32"/>
        </w:rPr>
        <w:t>身障機構評鑑，業將廁所與洗澡設備比例及寢室床數等納入指標，以引導機構逐年改善</w:t>
      </w:r>
      <w:r w:rsidRPr="000350EC">
        <w:rPr>
          <w:rFonts w:ascii="Times New Roman" w:hAnsi="Times New Roman" w:hint="eastAsia"/>
          <w:spacing w:val="-4"/>
          <w:szCs w:val="32"/>
        </w:rPr>
        <w:t>。</w:t>
      </w:r>
    </w:p>
    <w:p w:rsidR="00795D8F" w:rsidRPr="000350EC" w:rsidRDefault="00795D8F" w:rsidP="00F74A12">
      <w:pPr>
        <w:pStyle w:val="4"/>
        <w:rPr>
          <w:rFonts w:ascii="Times New Roman" w:hAnsi="Times New Roman"/>
          <w:szCs w:val="32"/>
        </w:rPr>
      </w:pPr>
      <w:r w:rsidRPr="000350EC">
        <w:rPr>
          <w:rFonts w:ascii="Times New Roman" w:hAnsi="Times New Roman"/>
          <w:szCs w:val="32"/>
        </w:rPr>
        <w:t>102</w:t>
      </w:r>
      <w:r w:rsidRPr="000350EC">
        <w:rPr>
          <w:rFonts w:ascii="Times New Roman" w:hAnsi="Times New Roman" w:hint="eastAsia"/>
          <w:szCs w:val="32"/>
        </w:rPr>
        <w:t>及</w:t>
      </w:r>
      <w:proofErr w:type="gramStart"/>
      <w:r w:rsidRPr="000350EC">
        <w:rPr>
          <w:rFonts w:ascii="Times New Roman" w:hAnsi="Times New Roman"/>
          <w:szCs w:val="32"/>
        </w:rPr>
        <w:t>104</w:t>
      </w:r>
      <w:proofErr w:type="gramEnd"/>
      <w:r w:rsidRPr="000350EC">
        <w:rPr>
          <w:rFonts w:ascii="Times New Roman" w:hAnsi="Times New Roman" w:hint="eastAsia"/>
          <w:szCs w:val="32"/>
        </w:rPr>
        <w:t>年度社會福利績效考核，於各地方政府身心障礙者福利服務績效考核指標</w:t>
      </w:r>
      <w:r w:rsidR="00151AA3">
        <w:rPr>
          <w:rFonts w:ascii="Times New Roman" w:hAnsi="Times New Roman" w:hint="eastAsia"/>
          <w:szCs w:val="32"/>
        </w:rPr>
        <w:t>中</w:t>
      </w:r>
      <w:r w:rsidRPr="000350EC">
        <w:rPr>
          <w:rFonts w:ascii="Times New Roman" w:hAnsi="Times New Roman" w:hint="eastAsia"/>
          <w:szCs w:val="32"/>
        </w:rPr>
        <w:t>，增訂「輔導未符合機構寢室面積及寢室人數規定之機構改善空間配置或縮減床位」之評分指標。</w:t>
      </w:r>
    </w:p>
    <w:p w:rsidR="00795D8F" w:rsidRPr="000350EC" w:rsidRDefault="00795D8F" w:rsidP="00F74A12">
      <w:pPr>
        <w:pStyle w:val="4"/>
        <w:rPr>
          <w:rFonts w:ascii="Times New Roman" w:hAnsi="Times New Roman"/>
          <w:szCs w:val="32"/>
        </w:rPr>
      </w:pPr>
      <w:r w:rsidRPr="000350EC">
        <w:rPr>
          <w:rFonts w:ascii="Times New Roman" w:hAnsi="Times New Roman"/>
          <w:spacing w:val="-2"/>
          <w:szCs w:val="32"/>
        </w:rPr>
        <w:t>99</w:t>
      </w:r>
      <w:r w:rsidRPr="000350EC">
        <w:rPr>
          <w:rFonts w:ascii="Times New Roman" w:hAnsi="Times New Roman" w:hint="eastAsia"/>
          <w:spacing w:val="-2"/>
          <w:szCs w:val="32"/>
        </w:rPr>
        <w:t>年、</w:t>
      </w:r>
      <w:r w:rsidRPr="000350EC">
        <w:rPr>
          <w:rFonts w:ascii="Times New Roman" w:hAnsi="Times New Roman"/>
          <w:szCs w:val="32"/>
        </w:rPr>
        <w:t>104</w:t>
      </w:r>
      <w:r w:rsidRPr="000350EC">
        <w:rPr>
          <w:rFonts w:ascii="Times New Roman" w:hAnsi="Times New Roman" w:hint="eastAsia"/>
          <w:spacing w:val="-2"/>
          <w:szCs w:val="32"/>
        </w:rPr>
        <w:t>年請各地方主管機關應規劃建置身</w:t>
      </w:r>
      <w:proofErr w:type="gramStart"/>
      <w:r w:rsidRPr="000350EC">
        <w:rPr>
          <w:rFonts w:ascii="Times New Roman" w:hAnsi="Times New Roman" w:hint="eastAsia"/>
          <w:spacing w:val="-2"/>
          <w:szCs w:val="32"/>
        </w:rPr>
        <w:t>障</w:t>
      </w:r>
      <w:proofErr w:type="gramEnd"/>
      <w:r w:rsidRPr="000350EC">
        <w:rPr>
          <w:rFonts w:ascii="Times New Roman" w:hAnsi="Times New Roman" w:hint="eastAsia"/>
          <w:spacing w:val="-2"/>
          <w:szCs w:val="32"/>
        </w:rPr>
        <w:t>機構資源</w:t>
      </w:r>
      <w:r w:rsidRPr="000350EC">
        <w:rPr>
          <w:rFonts w:ascii="Times New Roman" w:hAnsi="Times New Roman"/>
          <w:spacing w:val="-2"/>
          <w:szCs w:val="32"/>
        </w:rPr>
        <w:t>5</w:t>
      </w:r>
      <w:r w:rsidRPr="000350EC">
        <w:rPr>
          <w:rFonts w:ascii="Times New Roman" w:hAnsi="Times New Roman" w:hint="eastAsia"/>
          <w:spacing w:val="-2"/>
          <w:szCs w:val="32"/>
        </w:rPr>
        <w:t>年</w:t>
      </w:r>
      <w:r w:rsidRPr="000350EC">
        <w:rPr>
          <w:rFonts w:ascii="Times New Roman" w:hAnsi="Times New Roman" w:hint="eastAsia"/>
        </w:rPr>
        <w:t>中程</w:t>
      </w:r>
      <w:r w:rsidRPr="000350EC">
        <w:rPr>
          <w:rFonts w:ascii="Times New Roman" w:hAnsi="Times New Roman" w:hint="eastAsia"/>
          <w:spacing w:val="-2"/>
          <w:szCs w:val="32"/>
        </w:rPr>
        <w:t>計畫，以因應機構為符合標準所減少之床位數及滿足身障者機構式服務需求。</w:t>
      </w:r>
    </w:p>
    <w:p w:rsidR="00795D8F" w:rsidRPr="000350EC" w:rsidRDefault="00795D8F" w:rsidP="00F74A12">
      <w:pPr>
        <w:pStyle w:val="3"/>
        <w:rPr>
          <w:rFonts w:ascii="Times New Roman" w:hAnsi="Times New Roman"/>
          <w:b/>
        </w:rPr>
      </w:pPr>
      <w:bookmarkStart w:id="49" w:name="_Toc422898247"/>
      <w:r w:rsidRPr="000350EC">
        <w:rPr>
          <w:rFonts w:ascii="Times New Roman" w:hAnsi="Times New Roman"/>
          <w:b/>
          <w:kern w:val="2"/>
        </w:rPr>
        <w:lastRenderedPageBreak/>
        <w:t>97</w:t>
      </w:r>
      <w:r w:rsidRPr="000350EC">
        <w:rPr>
          <w:rFonts w:ascii="Times New Roman" w:hAnsi="Times New Roman" w:hint="eastAsia"/>
          <w:b/>
          <w:kern w:val="2"/>
        </w:rPr>
        <w:t>年</w:t>
      </w:r>
      <w:r w:rsidRPr="000350EC">
        <w:rPr>
          <w:rFonts w:ascii="Times New Roman" w:hAnsi="Times New Roman"/>
          <w:b/>
          <w:kern w:val="2"/>
        </w:rPr>
        <w:t>1</w:t>
      </w:r>
      <w:r w:rsidRPr="000350EC">
        <w:rPr>
          <w:rFonts w:ascii="Times New Roman" w:hAnsi="Times New Roman" w:hint="eastAsia"/>
          <w:b/>
        </w:rPr>
        <w:t>月</w:t>
      </w:r>
      <w:r w:rsidRPr="000350EC">
        <w:rPr>
          <w:rFonts w:ascii="Times New Roman" w:hAnsi="Times New Roman"/>
          <w:bCs w:val="0"/>
          <w:spacing w:val="-8"/>
          <w:kern w:val="2"/>
        </w:rPr>
        <w:t>30</w:t>
      </w:r>
      <w:r w:rsidRPr="000350EC">
        <w:rPr>
          <w:rFonts w:ascii="Times New Roman" w:hAnsi="Times New Roman" w:hint="eastAsia"/>
          <w:b/>
        </w:rPr>
        <w:t>日至</w:t>
      </w:r>
      <w:r w:rsidRPr="000350EC">
        <w:rPr>
          <w:rFonts w:ascii="Times New Roman" w:hAnsi="Times New Roman"/>
          <w:b/>
        </w:rPr>
        <w:t>103</w:t>
      </w:r>
      <w:r w:rsidRPr="000350EC">
        <w:rPr>
          <w:rFonts w:ascii="Times New Roman" w:hAnsi="Times New Roman" w:hint="eastAsia"/>
          <w:b/>
        </w:rPr>
        <w:t>年</w:t>
      </w:r>
      <w:r w:rsidRPr="000350EC">
        <w:rPr>
          <w:rFonts w:ascii="Times New Roman" w:hAnsi="Times New Roman"/>
          <w:b/>
        </w:rPr>
        <w:t>12</w:t>
      </w:r>
      <w:r w:rsidRPr="000350EC">
        <w:rPr>
          <w:rFonts w:ascii="Times New Roman" w:hAnsi="Times New Roman" w:hint="eastAsia"/>
          <w:b/>
        </w:rPr>
        <w:t>月底期間完成設施改善之身障機構家數僅</w:t>
      </w:r>
      <w:r w:rsidRPr="000350EC">
        <w:rPr>
          <w:rFonts w:ascii="Times New Roman" w:hAnsi="Times New Roman"/>
          <w:b/>
        </w:rPr>
        <w:t>32</w:t>
      </w:r>
      <w:r w:rsidRPr="000350EC">
        <w:rPr>
          <w:rFonts w:ascii="Times New Roman" w:hAnsi="Times New Roman" w:hint="eastAsia"/>
          <w:b/>
        </w:rPr>
        <w:t>家，仍有</w:t>
      </w:r>
      <w:r w:rsidRPr="000350EC">
        <w:rPr>
          <w:rFonts w:ascii="Times New Roman" w:hAnsi="Times New Roman"/>
          <w:b/>
        </w:rPr>
        <w:t>67</w:t>
      </w:r>
      <w:r w:rsidRPr="000350EC">
        <w:rPr>
          <w:rFonts w:ascii="Times New Roman" w:hAnsi="Times New Roman" w:hint="eastAsia"/>
          <w:b/>
        </w:rPr>
        <w:t>家不符合標準。</w:t>
      </w:r>
      <w:bookmarkEnd w:id="49"/>
    </w:p>
    <w:p w:rsidR="00795D8F" w:rsidRPr="00F16FC3" w:rsidRDefault="00795D8F" w:rsidP="00F16FC3">
      <w:pPr>
        <w:pStyle w:val="4"/>
        <w:numPr>
          <w:ilvl w:val="0"/>
          <w:numId w:val="0"/>
        </w:numPr>
        <w:topLinePunct/>
        <w:ind w:leftChars="393" w:left="1337" w:firstLineChars="199" w:firstLine="665"/>
        <w:rPr>
          <w:rFonts w:cs="新細明體"/>
          <w:spacing w:val="-3"/>
        </w:rPr>
      </w:pPr>
      <w:r w:rsidRPr="00F16FC3">
        <w:rPr>
          <w:rFonts w:ascii="Times New Roman" w:hAnsi="Times New Roman" w:hint="eastAsia"/>
          <w:spacing w:val="-3"/>
          <w:szCs w:val="32"/>
        </w:rPr>
        <w:t>依據衛福部歷次調查結果顯示，</w:t>
      </w:r>
      <w:r w:rsidRPr="00F16FC3">
        <w:rPr>
          <w:rFonts w:ascii="Times New Roman" w:hAnsi="Times New Roman" w:hint="eastAsia"/>
          <w:spacing w:val="-3"/>
        </w:rPr>
        <w:t>身障機構設施標準於</w:t>
      </w:r>
      <w:r w:rsidRPr="00F16FC3">
        <w:rPr>
          <w:rFonts w:ascii="Times New Roman" w:hAnsi="Times New Roman"/>
          <w:spacing w:val="-3"/>
        </w:rPr>
        <w:t>97</w:t>
      </w:r>
      <w:r w:rsidRPr="00F16FC3">
        <w:rPr>
          <w:rFonts w:ascii="Times New Roman" w:hAnsi="Times New Roman" w:hint="eastAsia"/>
          <w:spacing w:val="-3"/>
        </w:rPr>
        <w:t>年</w:t>
      </w:r>
      <w:r w:rsidRPr="00F16FC3">
        <w:rPr>
          <w:rFonts w:ascii="Times New Roman" w:hAnsi="Times New Roman"/>
          <w:spacing w:val="-3"/>
        </w:rPr>
        <w:t>1</w:t>
      </w:r>
      <w:r w:rsidRPr="00F16FC3">
        <w:rPr>
          <w:rFonts w:ascii="Times New Roman" w:hAnsi="Times New Roman" w:hint="eastAsia"/>
          <w:spacing w:val="-3"/>
        </w:rPr>
        <w:t>月</w:t>
      </w:r>
      <w:r w:rsidRPr="00F16FC3">
        <w:rPr>
          <w:rFonts w:ascii="Times New Roman" w:hAnsi="Times New Roman"/>
          <w:spacing w:val="-3"/>
        </w:rPr>
        <w:t>30</w:t>
      </w:r>
      <w:r w:rsidRPr="00F16FC3">
        <w:rPr>
          <w:rFonts w:ascii="Times New Roman" w:hAnsi="Times New Roman" w:hint="eastAsia"/>
          <w:spacing w:val="-3"/>
        </w:rPr>
        <w:t>日修正發布施行後，當時各縣市業經許可設立但未符合前開新修正標準之身障機構計有</w:t>
      </w:r>
      <w:r w:rsidRPr="00F16FC3">
        <w:rPr>
          <w:rFonts w:ascii="Times New Roman" w:hAnsi="Times New Roman"/>
          <w:spacing w:val="-3"/>
        </w:rPr>
        <w:t>99</w:t>
      </w:r>
      <w:r w:rsidRPr="00F16FC3">
        <w:rPr>
          <w:rFonts w:ascii="Times New Roman" w:hAnsi="Times New Roman" w:hint="eastAsia"/>
          <w:spacing w:val="-3"/>
        </w:rPr>
        <w:t>家，迄</w:t>
      </w:r>
      <w:r w:rsidRPr="00F16FC3">
        <w:rPr>
          <w:rFonts w:ascii="Times New Roman" w:hAnsi="Times New Roman"/>
          <w:spacing w:val="-3"/>
        </w:rPr>
        <w:t>100</w:t>
      </w:r>
      <w:r w:rsidRPr="00F16FC3">
        <w:rPr>
          <w:rFonts w:ascii="Times New Roman" w:hAnsi="Times New Roman" w:hint="eastAsia"/>
          <w:spacing w:val="-3"/>
        </w:rPr>
        <w:t>年</w:t>
      </w:r>
      <w:r w:rsidRPr="00F16FC3">
        <w:rPr>
          <w:rFonts w:ascii="Times New Roman" w:hAnsi="Times New Roman"/>
          <w:spacing w:val="-3"/>
        </w:rPr>
        <w:t>7</w:t>
      </w:r>
      <w:r w:rsidRPr="00F16FC3">
        <w:rPr>
          <w:rFonts w:ascii="Times New Roman" w:hAnsi="Times New Roman" w:hint="eastAsia"/>
          <w:spacing w:val="-3"/>
        </w:rPr>
        <w:t>月及截至</w:t>
      </w:r>
      <w:proofErr w:type="gramStart"/>
      <w:r w:rsidRPr="00F16FC3">
        <w:rPr>
          <w:rFonts w:ascii="Times New Roman" w:hAnsi="Times New Roman"/>
          <w:spacing w:val="-3"/>
          <w:szCs w:val="32"/>
        </w:rPr>
        <w:t>103</w:t>
      </w:r>
      <w:r w:rsidRPr="00F16FC3">
        <w:rPr>
          <w:rFonts w:ascii="Times New Roman" w:hAnsi="Times New Roman" w:hint="eastAsia"/>
          <w:spacing w:val="-3"/>
          <w:szCs w:val="32"/>
        </w:rPr>
        <w:t>年</w:t>
      </w:r>
      <w:r w:rsidRPr="00F16FC3">
        <w:rPr>
          <w:rFonts w:ascii="Times New Roman" w:hAnsi="Times New Roman"/>
          <w:spacing w:val="-3"/>
          <w:szCs w:val="32"/>
        </w:rPr>
        <w:t>12</w:t>
      </w:r>
      <w:r w:rsidRPr="00F16FC3">
        <w:rPr>
          <w:rFonts w:ascii="Times New Roman" w:hAnsi="Times New Roman" w:hint="eastAsia"/>
          <w:spacing w:val="-3"/>
          <w:szCs w:val="32"/>
        </w:rPr>
        <w:t>月底時均仍有</w:t>
      </w:r>
      <w:proofErr w:type="gramEnd"/>
      <w:r w:rsidRPr="00F16FC3">
        <w:rPr>
          <w:rFonts w:ascii="Times New Roman" w:hAnsi="Times New Roman"/>
          <w:spacing w:val="-3"/>
          <w:szCs w:val="32"/>
        </w:rPr>
        <w:t>67</w:t>
      </w:r>
      <w:r w:rsidRPr="00F16FC3">
        <w:rPr>
          <w:rFonts w:ascii="Times New Roman" w:hAnsi="Times New Roman" w:hint="eastAsia"/>
          <w:spacing w:val="-3"/>
          <w:szCs w:val="32"/>
        </w:rPr>
        <w:t>家機構未完成改善，顯然身障機構設施標準修正施行後至</w:t>
      </w:r>
      <w:r w:rsidRPr="00F16FC3">
        <w:rPr>
          <w:rFonts w:ascii="Times New Roman" w:hAnsi="Times New Roman"/>
          <w:spacing w:val="-3"/>
          <w:szCs w:val="32"/>
        </w:rPr>
        <w:t>103</w:t>
      </w:r>
      <w:r w:rsidRPr="00F16FC3">
        <w:rPr>
          <w:rFonts w:ascii="Times New Roman" w:hAnsi="Times New Roman" w:hint="eastAsia"/>
          <w:spacing w:val="-3"/>
          <w:szCs w:val="32"/>
        </w:rPr>
        <w:t>年</w:t>
      </w:r>
      <w:r w:rsidRPr="00F16FC3">
        <w:rPr>
          <w:rFonts w:ascii="Times New Roman" w:hAnsi="Times New Roman"/>
          <w:spacing w:val="-3"/>
          <w:szCs w:val="32"/>
        </w:rPr>
        <w:t>12</w:t>
      </w:r>
      <w:r w:rsidRPr="00F16FC3">
        <w:rPr>
          <w:rFonts w:ascii="Times New Roman" w:hAnsi="Times New Roman" w:hint="eastAsia"/>
          <w:spacing w:val="-3"/>
          <w:szCs w:val="32"/>
        </w:rPr>
        <w:t>月底將近</w:t>
      </w:r>
      <w:r w:rsidRPr="00F16FC3">
        <w:rPr>
          <w:rFonts w:ascii="Times New Roman" w:hAnsi="Times New Roman"/>
          <w:spacing w:val="-3"/>
          <w:szCs w:val="32"/>
        </w:rPr>
        <w:t>7</w:t>
      </w:r>
      <w:r w:rsidRPr="00F16FC3">
        <w:rPr>
          <w:rFonts w:ascii="Times New Roman" w:hAnsi="Times New Roman" w:hint="eastAsia"/>
          <w:spacing w:val="-3"/>
          <w:szCs w:val="32"/>
        </w:rPr>
        <w:t>年時間，僅有</w:t>
      </w:r>
      <w:r w:rsidRPr="00F16FC3">
        <w:rPr>
          <w:rFonts w:ascii="Times New Roman" w:hAnsi="Times New Roman"/>
          <w:spacing w:val="-3"/>
          <w:szCs w:val="32"/>
        </w:rPr>
        <w:t>32</w:t>
      </w:r>
      <w:r w:rsidRPr="00F16FC3">
        <w:rPr>
          <w:rFonts w:ascii="Times New Roman" w:hAnsi="Times New Roman" w:hint="eastAsia"/>
          <w:spacing w:val="-3"/>
          <w:szCs w:val="32"/>
        </w:rPr>
        <w:t>家身障機構完成改善，甚至從</w:t>
      </w:r>
      <w:r w:rsidRPr="00F16FC3">
        <w:rPr>
          <w:rFonts w:ascii="Times New Roman" w:hAnsi="Times New Roman"/>
          <w:spacing w:val="-3"/>
          <w:szCs w:val="32"/>
        </w:rPr>
        <w:t>100</w:t>
      </w:r>
      <w:r w:rsidRPr="00F16FC3">
        <w:rPr>
          <w:rFonts w:ascii="Times New Roman" w:hAnsi="Times New Roman" w:hint="eastAsia"/>
          <w:spacing w:val="-3"/>
          <w:szCs w:val="32"/>
        </w:rPr>
        <w:t>年</w:t>
      </w:r>
      <w:r w:rsidRPr="00F16FC3">
        <w:rPr>
          <w:rFonts w:ascii="Times New Roman" w:hAnsi="Times New Roman"/>
          <w:spacing w:val="-3"/>
          <w:szCs w:val="32"/>
        </w:rPr>
        <w:t>7</w:t>
      </w:r>
      <w:r w:rsidRPr="00F16FC3">
        <w:rPr>
          <w:rFonts w:ascii="Times New Roman" w:hAnsi="Times New Roman" w:hint="eastAsia"/>
          <w:spacing w:val="-3"/>
          <w:szCs w:val="32"/>
        </w:rPr>
        <w:t>月至</w:t>
      </w:r>
      <w:r w:rsidRPr="00F16FC3">
        <w:rPr>
          <w:rFonts w:ascii="Times New Roman" w:hAnsi="Times New Roman"/>
          <w:spacing w:val="-3"/>
          <w:szCs w:val="32"/>
        </w:rPr>
        <w:t>103</w:t>
      </w:r>
      <w:r w:rsidRPr="00F16FC3">
        <w:rPr>
          <w:rFonts w:ascii="Times New Roman" w:hAnsi="Times New Roman" w:hint="eastAsia"/>
          <w:spacing w:val="-3"/>
          <w:szCs w:val="32"/>
        </w:rPr>
        <w:t>年</w:t>
      </w:r>
      <w:r w:rsidRPr="00F16FC3">
        <w:rPr>
          <w:rFonts w:ascii="Times New Roman" w:hAnsi="Times New Roman"/>
          <w:spacing w:val="-3"/>
          <w:szCs w:val="32"/>
        </w:rPr>
        <w:t>12</w:t>
      </w:r>
      <w:r w:rsidRPr="00F16FC3">
        <w:rPr>
          <w:rFonts w:ascii="Times New Roman" w:hAnsi="Times New Roman" w:hint="eastAsia"/>
          <w:spacing w:val="-3"/>
          <w:szCs w:val="32"/>
        </w:rPr>
        <w:t>月底，</w:t>
      </w:r>
      <w:r w:rsidRPr="00F16FC3">
        <w:rPr>
          <w:rFonts w:ascii="Times New Roman" w:hAnsi="Times New Roman"/>
          <w:spacing w:val="-3"/>
          <w:szCs w:val="32"/>
        </w:rPr>
        <w:t>3</w:t>
      </w:r>
      <w:r w:rsidRPr="00F16FC3">
        <w:rPr>
          <w:rFonts w:ascii="Times New Roman" w:hAnsi="Times New Roman" w:hint="eastAsia"/>
          <w:spacing w:val="-3"/>
          <w:szCs w:val="32"/>
        </w:rPr>
        <w:t>年多來竟無</w:t>
      </w:r>
      <w:r w:rsidRPr="00F16FC3">
        <w:rPr>
          <w:rFonts w:ascii="Times New Roman" w:hAnsi="Times New Roman"/>
          <w:spacing w:val="-3"/>
          <w:szCs w:val="32"/>
        </w:rPr>
        <w:t>1</w:t>
      </w:r>
      <w:r w:rsidRPr="00F16FC3">
        <w:rPr>
          <w:rFonts w:ascii="Times New Roman" w:hAnsi="Times New Roman" w:hint="eastAsia"/>
          <w:spacing w:val="-3"/>
          <w:szCs w:val="32"/>
        </w:rPr>
        <w:t>家機構完成設施之改善，足</w:t>
      </w:r>
      <w:r w:rsidRPr="00F16FC3">
        <w:rPr>
          <w:rFonts w:ascii="Times New Roman" w:hAnsi="Times New Roman" w:hint="eastAsia"/>
          <w:spacing w:val="-3"/>
        </w:rPr>
        <w:t>見該部輔導成效實屬有限。</w:t>
      </w:r>
      <w:proofErr w:type="gramStart"/>
      <w:r w:rsidRPr="00F16FC3">
        <w:rPr>
          <w:rFonts w:ascii="Times New Roman" w:hAnsi="Times New Roman" w:hint="eastAsia"/>
          <w:spacing w:val="-3"/>
        </w:rPr>
        <w:t>此外，衛福部雖已研擬前</w:t>
      </w:r>
      <w:proofErr w:type="gramEnd"/>
      <w:r w:rsidRPr="00F16FC3">
        <w:rPr>
          <w:rFonts w:ascii="Times New Roman" w:hAnsi="Times New Roman" w:hint="eastAsia"/>
          <w:spacing w:val="-3"/>
        </w:rPr>
        <w:t>開各項輔導措施，惟後續卻未能積極督導各地方政府落實輔導機構進行改善，亦乏有效督考機制，以確實掌握每家機構改善進度及遭遇困難，並據以檢討調整前開輔導措施之可行性。</w:t>
      </w:r>
      <w:proofErr w:type="gramStart"/>
      <w:r w:rsidRPr="00F16FC3">
        <w:rPr>
          <w:rFonts w:ascii="Times New Roman" w:hAnsi="Times New Roman" w:hint="eastAsia"/>
          <w:spacing w:val="-3"/>
        </w:rPr>
        <w:t>迨</w:t>
      </w:r>
      <w:proofErr w:type="gramEnd"/>
      <w:r w:rsidRPr="00F16FC3">
        <w:rPr>
          <w:rFonts w:ascii="Times New Roman" w:hAnsi="Times New Roman" w:hint="eastAsia"/>
          <w:spacing w:val="-3"/>
        </w:rPr>
        <w:t>本院立案調查後，</w:t>
      </w:r>
      <w:proofErr w:type="gramStart"/>
      <w:r w:rsidRPr="00F16FC3">
        <w:rPr>
          <w:rFonts w:ascii="Times New Roman" w:hAnsi="Times New Roman" w:hint="eastAsia"/>
          <w:spacing w:val="-3"/>
        </w:rPr>
        <w:t>該部始自</w:t>
      </w:r>
      <w:proofErr w:type="gramEnd"/>
      <w:r w:rsidRPr="00F16FC3">
        <w:rPr>
          <w:rFonts w:ascii="Times New Roman" w:hAnsi="Times New Roman"/>
          <w:spacing w:val="-3"/>
        </w:rPr>
        <w:t>104</w:t>
      </w:r>
      <w:r w:rsidRPr="00F16FC3">
        <w:rPr>
          <w:rFonts w:ascii="Times New Roman" w:hAnsi="Times New Roman" w:hint="eastAsia"/>
          <w:spacing w:val="-3"/>
        </w:rPr>
        <w:t>年起定期召開輔導會議以瞭解個別機構改善困難及詳細改善期程，並督導地方政府積極協助機構改善及</w:t>
      </w:r>
      <w:proofErr w:type="gramStart"/>
      <w:r w:rsidRPr="00F16FC3">
        <w:rPr>
          <w:rFonts w:ascii="Times New Roman" w:hAnsi="Times New Roman" w:hint="eastAsia"/>
          <w:spacing w:val="-3"/>
        </w:rPr>
        <w:t>研</w:t>
      </w:r>
      <w:proofErr w:type="gramEnd"/>
      <w:r w:rsidRPr="00F16FC3">
        <w:rPr>
          <w:rFonts w:ascii="Times New Roman" w:hAnsi="Times New Roman" w:hint="eastAsia"/>
          <w:spacing w:val="-3"/>
        </w:rPr>
        <w:t>擬改善計畫，而截至</w:t>
      </w:r>
      <w:r w:rsidRPr="00F16FC3">
        <w:rPr>
          <w:rFonts w:ascii="Times New Roman" w:hAnsi="Times New Roman"/>
          <w:spacing w:val="-3"/>
        </w:rPr>
        <w:t>104</w:t>
      </w:r>
      <w:r w:rsidRPr="00F16FC3">
        <w:rPr>
          <w:rFonts w:ascii="Times New Roman" w:hAnsi="Times New Roman" w:hint="eastAsia"/>
          <w:spacing w:val="-3"/>
        </w:rPr>
        <w:t>年</w:t>
      </w:r>
      <w:r w:rsidRPr="00F16FC3">
        <w:rPr>
          <w:rFonts w:ascii="Times New Roman" w:hAnsi="Times New Roman"/>
          <w:spacing w:val="-3"/>
        </w:rPr>
        <w:t>5</w:t>
      </w:r>
      <w:r w:rsidRPr="00F16FC3">
        <w:rPr>
          <w:rFonts w:ascii="Times New Roman" w:hAnsi="Times New Roman" w:hint="eastAsia"/>
          <w:spacing w:val="-3"/>
        </w:rPr>
        <w:t>月</w:t>
      </w:r>
      <w:r w:rsidRPr="00F16FC3">
        <w:rPr>
          <w:rFonts w:ascii="Times New Roman" w:hAnsi="Times New Roman"/>
          <w:spacing w:val="-3"/>
        </w:rPr>
        <w:t>14</w:t>
      </w:r>
      <w:r w:rsidRPr="00F16FC3">
        <w:rPr>
          <w:rFonts w:ascii="Times New Roman" w:hAnsi="Times New Roman" w:hint="eastAsia"/>
          <w:spacing w:val="-3"/>
        </w:rPr>
        <w:t>日止，透過輔導會議之督導後已有</w:t>
      </w:r>
      <w:r w:rsidRPr="00F16FC3">
        <w:rPr>
          <w:rFonts w:ascii="Times New Roman" w:hAnsi="Times New Roman"/>
          <w:spacing w:val="-3"/>
        </w:rPr>
        <w:t>12</w:t>
      </w:r>
      <w:r w:rsidRPr="00F16FC3">
        <w:rPr>
          <w:rFonts w:ascii="Times New Roman" w:hAnsi="Times New Roman" w:hint="eastAsia"/>
          <w:spacing w:val="-3"/>
        </w:rPr>
        <w:t>家機構完成改善，足見長期以來該部對於機構改善設施之輔導顯</w:t>
      </w:r>
      <w:r w:rsidRPr="00F16FC3">
        <w:rPr>
          <w:rFonts w:hint="eastAsia"/>
          <w:spacing w:val="-3"/>
        </w:rPr>
        <w:t>有不力。</w:t>
      </w:r>
    </w:p>
    <w:p w:rsidR="00795D8F" w:rsidRPr="003339C6" w:rsidRDefault="00795D8F" w:rsidP="00F74A12">
      <w:pPr>
        <w:pStyle w:val="3"/>
        <w:rPr>
          <w:rFonts w:ascii="Times New Roman" w:hAnsi="Times New Roman"/>
          <w:b/>
        </w:rPr>
      </w:pPr>
      <w:bookmarkStart w:id="50" w:name="_Toc422898248"/>
      <w:r w:rsidRPr="003339C6">
        <w:rPr>
          <w:rFonts w:ascii="Times New Roman" w:hAnsi="Times New Roman" w:hint="eastAsia"/>
          <w:b/>
        </w:rPr>
        <w:t>截至</w:t>
      </w:r>
      <w:r w:rsidRPr="003339C6">
        <w:rPr>
          <w:rFonts w:ascii="Times New Roman" w:hAnsi="Times New Roman"/>
          <w:b/>
        </w:rPr>
        <w:t>104</w:t>
      </w:r>
      <w:r w:rsidRPr="003339C6">
        <w:rPr>
          <w:rFonts w:ascii="Times New Roman" w:hAnsi="Times New Roman" w:hint="eastAsia"/>
          <w:b/>
        </w:rPr>
        <w:t>年</w:t>
      </w:r>
      <w:r w:rsidRPr="003339C6">
        <w:rPr>
          <w:rFonts w:ascii="Times New Roman" w:hAnsi="Times New Roman"/>
          <w:b/>
        </w:rPr>
        <w:t>5</w:t>
      </w:r>
      <w:r w:rsidRPr="003339C6">
        <w:rPr>
          <w:rFonts w:ascii="Times New Roman" w:hAnsi="Times New Roman" w:hint="eastAsia"/>
          <w:b/>
        </w:rPr>
        <w:t>月</w:t>
      </w:r>
      <w:r w:rsidRPr="003339C6">
        <w:rPr>
          <w:rFonts w:ascii="Times New Roman" w:hAnsi="Times New Roman"/>
          <w:b/>
        </w:rPr>
        <w:t>12</w:t>
      </w:r>
      <w:r w:rsidRPr="003339C6">
        <w:rPr>
          <w:rFonts w:ascii="Times New Roman" w:hAnsi="Times New Roman" w:hint="eastAsia"/>
          <w:b/>
        </w:rPr>
        <w:t>日止，接受原內政部補助興建後因身障機構設施標準修正而不符規定之</w:t>
      </w:r>
      <w:r w:rsidRPr="003339C6">
        <w:rPr>
          <w:rFonts w:ascii="Times New Roman" w:hAnsi="Times New Roman"/>
          <w:b/>
        </w:rPr>
        <w:t>13</w:t>
      </w:r>
      <w:r w:rsidRPr="003339C6">
        <w:rPr>
          <w:rFonts w:ascii="Times New Roman" w:hAnsi="Times New Roman" w:hint="eastAsia"/>
          <w:b/>
        </w:rPr>
        <w:t>家身障機構</w:t>
      </w:r>
      <w:r w:rsidR="003339C6">
        <w:rPr>
          <w:rFonts w:ascii="Times New Roman" w:hAnsi="Times New Roman" w:hint="eastAsia"/>
          <w:b/>
        </w:rPr>
        <w:t>，</w:t>
      </w:r>
      <w:r w:rsidR="003339C6" w:rsidRPr="003339C6">
        <w:rPr>
          <w:rFonts w:ascii="Times New Roman" w:hAnsi="Times New Roman" w:hint="eastAsia"/>
          <w:b/>
        </w:rPr>
        <w:t>僅</w:t>
      </w:r>
      <w:r w:rsidR="003339C6" w:rsidRPr="003339C6">
        <w:rPr>
          <w:rFonts w:ascii="Times New Roman" w:hAnsi="Times New Roman" w:hint="eastAsia"/>
          <w:b/>
        </w:rPr>
        <w:t>1</w:t>
      </w:r>
      <w:r w:rsidR="003339C6" w:rsidRPr="003339C6">
        <w:rPr>
          <w:rFonts w:ascii="Times New Roman" w:hAnsi="Times New Roman" w:hint="eastAsia"/>
          <w:b/>
        </w:rPr>
        <w:t>家完成設施之改善</w:t>
      </w:r>
      <w:r w:rsidR="003339C6" w:rsidRPr="000E3E4D">
        <w:rPr>
          <w:rFonts w:ascii="Times New Roman" w:hAnsi="Times New Roman" w:hint="eastAsia"/>
          <w:b/>
        </w:rPr>
        <w:t>。</w:t>
      </w:r>
      <w:bookmarkEnd w:id="50"/>
    </w:p>
    <w:p w:rsidR="00795D8F" w:rsidRPr="000350EC" w:rsidRDefault="00795D8F" w:rsidP="00795D8F">
      <w:pPr>
        <w:pStyle w:val="4"/>
        <w:numPr>
          <w:ilvl w:val="0"/>
          <w:numId w:val="0"/>
        </w:numPr>
        <w:ind w:leftChars="390" w:left="1340" w:hangingChars="4" w:hanging="13"/>
        <w:rPr>
          <w:rFonts w:ascii="Times New Roman" w:hAnsi="Times New Roman"/>
        </w:rPr>
      </w:pPr>
      <w:r w:rsidRPr="000350EC">
        <w:rPr>
          <w:rFonts w:ascii="Times New Roman" w:hAnsi="Times New Roman"/>
          <w:spacing w:val="-2"/>
        </w:rPr>
        <w:t xml:space="preserve">    </w:t>
      </w:r>
      <w:r w:rsidRPr="000350EC">
        <w:rPr>
          <w:rFonts w:ascii="Times New Roman" w:hAnsi="Times New Roman" w:hint="eastAsia"/>
        </w:rPr>
        <w:t>由於部分身</w:t>
      </w:r>
      <w:proofErr w:type="gramStart"/>
      <w:r w:rsidRPr="000350EC">
        <w:rPr>
          <w:rFonts w:ascii="Times New Roman" w:hAnsi="Times New Roman" w:hint="eastAsia"/>
        </w:rPr>
        <w:t>障機構獲原內政部補助興建院</w:t>
      </w:r>
      <w:proofErr w:type="gramEnd"/>
      <w:r w:rsidRPr="000350EC">
        <w:rPr>
          <w:rFonts w:ascii="Times New Roman" w:hAnsi="Times New Roman" w:hint="eastAsia"/>
        </w:rPr>
        <w:t>舍及設施設備經費，與</w:t>
      </w:r>
      <w:proofErr w:type="gramStart"/>
      <w:r w:rsidRPr="000350EC">
        <w:rPr>
          <w:rFonts w:ascii="Times New Roman" w:hAnsi="Times New Roman" w:hint="eastAsia"/>
        </w:rPr>
        <w:t>該部訂定</w:t>
      </w:r>
      <w:proofErr w:type="gramEnd"/>
      <w:r w:rsidRPr="000350EC">
        <w:rPr>
          <w:rFonts w:ascii="Times New Roman" w:hAnsi="Times New Roman"/>
        </w:rPr>
        <w:t>20</w:t>
      </w:r>
      <w:r w:rsidRPr="000350EC">
        <w:rPr>
          <w:rFonts w:ascii="Times New Roman" w:hAnsi="Times New Roman" w:hint="eastAsia"/>
        </w:rPr>
        <w:t>年提供對等床位數服務契約，為因應身障機構設施標準之修正，原內政部於</w:t>
      </w:r>
      <w:r w:rsidRPr="000350EC">
        <w:rPr>
          <w:rFonts w:ascii="Times New Roman" w:hAnsi="Times New Roman"/>
        </w:rPr>
        <w:t>97</w:t>
      </w:r>
      <w:r w:rsidRPr="000350EC">
        <w:rPr>
          <w:rFonts w:ascii="Times New Roman" w:hAnsi="Times New Roman" w:hint="eastAsia"/>
        </w:rPr>
        <w:t>年</w:t>
      </w:r>
      <w:r w:rsidRPr="000350EC">
        <w:rPr>
          <w:rFonts w:ascii="Times New Roman" w:hAnsi="Times New Roman"/>
        </w:rPr>
        <w:t>10</w:t>
      </w:r>
      <w:r w:rsidRPr="000350EC">
        <w:rPr>
          <w:rFonts w:ascii="Times New Roman" w:hAnsi="Times New Roman" w:hint="eastAsia"/>
        </w:rPr>
        <w:t>月</w:t>
      </w:r>
      <w:r w:rsidRPr="000350EC">
        <w:rPr>
          <w:rFonts w:ascii="Times New Roman" w:hAnsi="Times New Roman"/>
        </w:rPr>
        <w:t>6</w:t>
      </w:r>
      <w:r w:rsidRPr="000350EC">
        <w:rPr>
          <w:rFonts w:ascii="Times New Roman" w:hAnsi="Times New Roman" w:hint="eastAsia"/>
        </w:rPr>
        <w:t>日訂定「身心障礙福利機構接受內政部補助興建院舍申請縮減原補助床位數改善計畫審核原則」，作為協助是類機構改善之依據。</w:t>
      </w:r>
      <w:r w:rsidRPr="000350EC">
        <w:rPr>
          <w:rFonts w:ascii="Times New Roman" w:hAnsi="Times New Roman" w:hint="eastAsia"/>
          <w:szCs w:val="32"/>
        </w:rPr>
        <w:t>依據</w:t>
      </w:r>
      <w:r w:rsidRPr="000350EC">
        <w:rPr>
          <w:rFonts w:ascii="Times New Roman" w:hAnsi="Times New Roman" w:hint="eastAsia"/>
        </w:rPr>
        <w:t>衛福部提供之資料顯示，接受原內政部補助興建後因身</w:t>
      </w:r>
      <w:r w:rsidRPr="000350EC">
        <w:rPr>
          <w:rFonts w:ascii="Times New Roman" w:hAnsi="Times New Roman" w:hint="eastAsia"/>
        </w:rPr>
        <w:lastRenderedPageBreak/>
        <w:t>障機構設施標準修正而不符規定之機構計有</w:t>
      </w:r>
      <w:r w:rsidRPr="000350EC">
        <w:rPr>
          <w:rFonts w:ascii="Times New Roman" w:hAnsi="Times New Roman"/>
        </w:rPr>
        <w:t>13</w:t>
      </w:r>
      <w:r w:rsidRPr="000350EC">
        <w:rPr>
          <w:rFonts w:ascii="Times New Roman" w:hAnsi="Times New Roman" w:hint="eastAsia"/>
        </w:rPr>
        <w:t>家</w:t>
      </w:r>
      <w:r w:rsidRPr="000350EC">
        <w:rPr>
          <w:rFonts w:ascii="Times New Roman" w:hAnsi="Times New Roman"/>
        </w:rPr>
        <w:t>(</w:t>
      </w:r>
      <w:proofErr w:type="gramStart"/>
      <w:r w:rsidRPr="000350EC">
        <w:rPr>
          <w:rFonts w:ascii="Times New Roman" w:hAnsi="Times New Roman" w:hint="eastAsia"/>
        </w:rPr>
        <w:t>均為寢室</w:t>
      </w:r>
      <w:proofErr w:type="gramEnd"/>
      <w:r w:rsidRPr="000350EC">
        <w:rPr>
          <w:rFonts w:ascii="Times New Roman" w:hAnsi="Times New Roman" w:hint="eastAsia"/>
        </w:rPr>
        <w:t>之床位數及面積不符合標準</w:t>
      </w:r>
      <w:r w:rsidRPr="000350EC">
        <w:rPr>
          <w:rFonts w:ascii="Times New Roman" w:hAnsi="Times New Roman"/>
        </w:rPr>
        <w:t>)</w:t>
      </w:r>
      <w:r w:rsidRPr="000350EC">
        <w:rPr>
          <w:rFonts w:ascii="Times New Roman" w:hAnsi="Times New Roman" w:hint="eastAsia"/>
        </w:rPr>
        <w:t>，惟截至</w:t>
      </w:r>
      <w:r w:rsidRPr="000350EC">
        <w:rPr>
          <w:rFonts w:ascii="Times New Roman" w:hAnsi="Times New Roman"/>
        </w:rPr>
        <w:t>104</w:t>
      </w:r>
      <w:r w:rsidRPr="000350EC">
        <w:rPr>
          <w:rFonts w:ascii="Times New Roman" w:hAnsi="Times New Roman" w:hint="eastAsia"/>
        </w:rPr>
        <w:t>年</w:t>
      </w:r>
      <w:r w:rsidRPr="000350EC">
        <w:rPr>
          <w:rFonts w:ascii="Times New Roman" w:hAnsi="Times New Roman"/>
        </w:rPr>
        <w:t>5</w:t>
      </w:r>
      <w:r w:rsidRPr="000350EC">
        <w:rPr>
          <w:rFonts w:ascii="Times New Roman" w:hAnsi="Times New Roman" w:hint="eastAsia"/>
        </w:rPr>
        <w:t>月</w:t>
      </w:r>
      <w:r w:rsidRPr="000350EC">
        <w:rPr>
          <w:rFonts w:ascii="Times New Roman" w:hAnsi="Times New Roman"/>
        </w:rPr>
        <w:t>12</w:t>
      </w:r>
      <w:r w:rsidRPr="000350EC">
        <w:rPr>
          <w:rFonts w:ascii="Times New Roman" w:hAnsi="Times New Roman" w:hint="eastAsia"/>
        </w:rPr>
        <w:t>日止</w:t>
      </w:r>
      <w:r w:rsidRPr="003339C6">
        <w:rPr>
          <w:rFonts w:ascii="Times New Roman" w:hAnsi="Times New Roman" w:hint="eastAsia"/>
        </w:rPr>
        <w:t>，</w:t>
      </w:r>
      <w:r w:rsidR="003339C6" w:rsidRPr="003339C6">
        <w:rPr>
          <w:rFonts w:ascii="Times New Roman" w:hAnsi="Times New Roman" w:hint="eastAsia"/>
        </w:rPr>
        <w:t>前揭機構竟僅</w:t>
      </w:r>
      <w:r w:rsidR="003339C6" w:rsidRPr="003339C6">
        <w:rPr>
          <w:rFonts w:ascii="Times New Roman" w:hAnsi="Times New Roman" w:hint="eastAsia"/>
        </w:rPr>
        <w:t>1</w:t>
      </w:r>
      <w:r w:rsidR="003339C6" w:rsidRPr="003339C6">
        <w:rPr>
          <w:rFonts w:ascii="Times New Roman" w:hAnsi="Times New Roman" w:hint="eastAsia"/>
        </w:rPr>
        <w:t>家完成設施之改善</w:t>
      </w:r>
      <w:r w:rsidRPr="003339C6">
        <w:rPr>
          <w:rFonts w:ascii="Times New Roman" w:hAnsi="Times New Roman" w:hint="eastAsia"/>
        </w:rPr>
        <w:t>，足見</w:t>
      </w:r>
      <w:proofErr w:type="gramStart"/>
      <w:r w:rsidRPr="003339C6">
        <w:rPr>
          <w:rFonts w:ascii="Times New Roman" w:hAnsi="Times New Roman" w:hint="eastAsia"/>
        </w:rPr>
        <w:t>該部對於是</w:t>
      </w:r>
      <w:proofErr w:type="gramEnd"/>
      <w:r w:rsidRPr="003339C6">
        <w:rPr>
          <w:rFonts w:ascii="Times New Roman" w:hAnsi="Times New Roman" w:hint="eastAsia"/>
        </w:rPr>
        <w:t>類機構所</w:t>
      </w:r>
      <w:proofErr w:type="gramStart"/>
      <w:r w:rsidRPr="003339C6">
        <w:rPr>
          <w:rFonts w:ascii="Times New Roman" w:hAnsi="Times New Roman" w:hint="eastAsia"/>
        </w:rPr>
        <w:t>研</w:t>
      </w:r>
      <w:proofErr w:type="gramEnd"/>
      <w:r w:rsidRPr="003339C6">
        <w:rPr>
          <w:rFonts w:ascii="Times New Roman" w:hAnsi="Times New Roman" w:hint="eastAsia"/>
        </w:rPr>
        <w:t>擬之輔導</w:t>
      </w:r>
      <w:proofErr w:type="gramStart"/>
      <w:r w:rsidRPr="003339C6">
        <w:rPr>
          <w:rFonts w:ascii="Times New Roman" w:hAnsi="Times New Roman" w:hint="eastAsia"/>
        </w:rPr>
        <w:t>措施僅徒具</w:t>
      </w:r>
      <w:proofErr w:type="gramEnd"/>
      <w:r w:rsidRPr="003339C6">
        <w:rPr>
          <w:rFonts w:ascii="Times New Roman" w:hAnsi="Times New Roman" w:hint="eastAsia"/>
        </w:rPr>
        <w:t>形式，事前未審慎評估可行性，事後又未盡督導之責，以致是類機構至今仍然無法完成改</w:t>
      </w:r>
      <w:r w:rsidRPr="000350EC">
        <w:rPr>
          <w:rFonts w:ascii="Times New Roman" w:hAnsi="Times New Roman" w:hint="eastAsia"/>
        </w:rPr>
        <w:t>善。財團法人</w:t>
      </w:r>
      <w:proofErr w:type="gramStart"/>
      <w:r w:rsidRPr="000350EC">
        <w:rPr>
          <w:rFonts w:ascii="Times New Roman" w:hAnsi="Times New Roman" w:hint="eastAsia"/>
        </w:rPr>
        <w:t>臺</w:t>
      </w:r>
      <w:proofErr w:type="gramEnd"/>
      <w:r w:rsidRPr="000350EC">
        <w:rPr>
          <w:rFonts w:ascii="Times New Roman" w:hAnsi="Times New Roman" w:hint="eastAsia"/>
        </w:rPr>
        <w:t>南市</w:t>
      </w:r>
      <w:proofErr w:type="gramStart"/>
      <w:r w:rsidRPr="000350EC">
        <w:rPr>
          <w:rFonts w:ascii="Times New Roman" w:hAnsi="Times New Roman" w:hint="eastAsia"/>
        </w:rPr>
        <w:t>私立蓮</w:t>
      </w:r>
      <w:proofErr w:type="gramEnd"/>
      <w:r w:rsidRPr="000350EC">
        <w:rPr>
          <w:rFonts w:ascii="Times New Roman" w:hAnsi="Times New Roman" w:hint="eastAsia"/>
        </w:rPr>
        <w:t>心園社會福利慈善事業基金會張田黨董事長於</w:t>
      </w:r>
      <w:r w:rsidRPr="000350EC">
        <w:rPr>
          <w:rFonts w:ascii="Times New Roman" w:hAnsi="Times New Roman"/>
        </w:rPr>
        <w:t>104</w:t>
      </w:r>
      <w:r w:rsidRPr="000350EC">
        <w:rPr>
          <w:rFonts w:ascii="Times New Roman" w:hAnsi="Times New Roman" w:hint="eastAsia"/>
        </w:rPr>
        <w:t>年</w:t>
      </w:r>
      <w:r w:rsidRPr="000350EC">
        <w:rPr>
          <w:rFonts w:ascii="Times New Roman" w:hAnsi="Times New Roman"/>
        </w:rPr>
        <w:t>3</w:t>
      </w:r>
      <w:r w:rsidRPr="000350EC">
        <w:rPr>
          <w:rFonts w:ascii="Times New Roman" w:hAnsi="Times New Roman" w:hint="eastAsia"/>
        </w:rPr>
        <w:t>月</w:t>
      </w:r>
      <w:r w:rsidRPr="000350EC">
        <w:rPr>
          <w:rFonts w:ascii="Times New Roman" w:hAnsi="Times New Roman"/>
        </w:rPr>
        <w:t>23</w:t>
      </w:r>
      <w:r w:rsidRPr="000350EC">
        <w:rPr>
          <w:rFonts w:ascii="Times New Roman" w:hAnsi="Times New Roman" w:hint="eastAsia"/>
        </w:rPr>
        <w:t>日本院履</w:t>
      </w:r>
      <w:proofErr w:type="gramStart"/>
      <w:r w:rsidRPr="000350EC">
        <w:rPr>
          <w:rFonts w:ascii="Times New Roman" w:hAnsi="Times New Roman" w:hint="eastAsia"/>
        </w:rPr>
        <w:t>勘</w:t>
      </w:r>
      <w:proofErr w:type="gramEnd"/>
      <w:r w:rsidRPr="000350EC">
        <w:rPr>
          <w:rFonts w:ascii="Times New Roman" w:hAnsi="Times New Roman" w:hint="eastAsia"/>
        </w:rPr>
        <w:t>座談時激動並無奈表示：該基金會附設啟智中心係經主管機關許可設立之合法機構，且設立</w:t>
      </w:r>
      <w:proofErr w:type="gramStart"/>
      <w:r w:rsidRPr="000350EC">
        <w:rPr>
          <w:rFonts w:ascii="Times New Roman" w:hAnsi="Times New Roman" w:hint="eastAsia"/>
        </w:rPr>
        <w:t>時獲原內政部</w:t>
      </w:r>
      <w:proofErr w:type="gramEnd"/>
      <w:r w:rsidRPr="000350EC">
        <w:rPr>
          <w:rFonts w:ascii="Times New Roman" w:hAnsi="Times New Roman" w:hint="eastAsia"/>
        </w:rPr>
        <w:t>補助新臺幣</w:t>
      </w:r>
      <w:r w:rsidRPr="000350EC">
        <w:rPr>
          <w:rFonts w:ascii="Times New Roman" w:hAnsi="Times New Roman" w:hint="eastAsia"/>
        </w:rPr>
        <w:t>(</w:t>
      </w:r>
      <w:r w:rsidRPr="000350EC">
        <w:rPr>
          <w:rFonts w:ascii="Times New Roman" w:hAnsi="Times New Roman" w:hint="eastAsia"/>
        </w:rPr>
        <w:t>下同</w:t>
      </w:r>
      <w:r w:rsidRPr="000350EC">
        <w:rPr>
          <w:rFonts w:ascii="Times New Roman" w:hAnsi="Times New Roman" w:hint="eastAsia"/>
        </w:rPr>
        <w:t>)</w:t>
      </w:r>
      <w:r w:rsidRPr="000350EC">
        <w:rPr>
          <w:rFonts w:ascii="Times New Roman" w:hAnsi="Times New Roman"/>
        </w:rPr>
        <w:t>7,021</w:t>
      </w:r>
      <w:r w:rsidRPr="000350EC">
        <w:rPr>
          <w:rFonts w:ascii="Times New Roman" w:hAnsi="Times New Roman" w:hint="eastAsia"/>
        </w:rPr>
        <w:t>萬</w:t>
      </w:r>
      <w:r w:rsidRPr="000350EC">
        <w:rPr>
          <w:rFonts w:ascii="Times New Roman" w:hAnsi="Times New Roman"/>
        </w:rPr>
        <w:t>5</w:t>
      </w:r>
      <w:r w:rsidRPr="000350EC">
        <w:rPr>
          <w:rFonts w:ascii="Times New Roman" w:hAnsi="Times New Roman" w:hint="eastAsia"/>
        </w:rPr>
        <w:t>千元，基金會自籌</w:t>
      </w:r>
      <w:r w:rsidRPr="000350EC">
        <w:rPr>
          <w:rFonts w:ascii="Times New Roman" w:hAnsi="Times New Roman"/>
        </w:rPr>
        <w:t>4,197</w:t>
      </w:r>
      <w:r w:rsidRPr="000350EC">
        <w:rPr>
          <w:rFonts w:ascii="Times New Roman" w:hAnsi="Times New Roman" w:hint="eastAsia"/>
        </w:rPr>
        <w:t>萬</w:t>
      </w:r>
      <w:r w:rsidRPr="000350EC">
        <w:rPr>
          <w:rFonts w:ascii="Times New Roman" w:hAnsi="Times New Roman"/>
        </w:rPr>
        <w:t>8,357</w:t>
      </w:r>
      <w:r w:rsidRPr="000350EC">
        <w:rPr>
          <w:rFonts w:ascii="Times New Roman" w:hAnsi="Times New Roman" w:hint="eastAsia"/>
        </w:rPr>
        <w:t>元，合計</w:t>
      </w:r>
      <w:r w:rsidRPr="000350EC">
        <w:rPr>
          <w:rFonts w:ascii="Times New Roman" w:hAnsi="Times New Roman"/>
        </w:rPr>
        <w:t>1</w:t>
      </w:r>
      <w:r w:rsidRPr="000350EC">
        <w:rPr>
          <w:rFonts w:ascii="Times New Roman" w:hAnsi="Times New Roman" w:hint="eastAsia"/>
        </w:rPr>
        <w:t>億</w:t>
      </w:r>
      <w:r w:rsidRPr="000350EC">
        <w:rPr>
          <w:rFonts w:ascii="Times New Roman" w:hAnsi="Times New Roman"/>
        </w:rPr>
        <w:t>1,219</w:t>
      </w:r>
      <w:r w:rsidRPr="000350EC">
        <w:rPr>
          <w:rFonts w:ascii="Times New Roman" w:hAnsi="Times New Roman" w:hint="eastAsia"/>
        </w:rPr>
        <w:t>萬</w:t>
      </w:r>
      <w:r w:rsidRPr="000350EC">
        <w:rPr>
          <w:rFonts w:ascii="Times New Roman" w:hAnsi="Times New Roman"/>
        </w:rPr>
        <w:t>3,357</w:t>
      </w:r>
      <w:r w:rsidRPr="000350EC">
        <w:rPr>
          <w:rFonts w:ascii="Times New Roman" w:hAnsi="Times New Roman" w:hint="eastAsia"/>
        </w:rPr>
        <w:t>元，但法令修改時，卻要求機構調整，政府非但未提供補助經費，甚至要求退還補助款，造成機構沉重之負擔，且機構改善時又必須再投入經費及人力，亦造成資源之浪費等語。</w:t>
      </w:r>
    </w:p>
    <w:p w:rsidR="00795D8F" w:rsidRPr="000350EC" w:rsidRDefault="00795D8F" w:rsidP="00F74A12">
      <w:pPr>
        <w:pStyle w:val="3"/>
        <w:rPr>
          <w:rFonts w:ascii="Times New Roman" w:hAnsi="Times New Roman"/>
        </w:rPr>
      </w:pPr>
      <w:bookmarkStart w:id="51" w:name="_Toc422898249"/>
      <w:r w:rsidRPr="000350EC">
        <w:rPr>
          <w:rFonts w:ascii="Times New Roman" w:hAnsi="Times New Roman" w:hint="eastAsia"/>
          <w:b/>
        </w:rPr>
        <w:t>自</w:t>
      </w:r>
      <w:r w:rsidRPr="000350EC">
        <w:rPr>
          <w:rFonts w:ascii="Times New Roman" w:hAnsi="Times New Roman"/>
          <w:b/>
        </w:rPr>
        <w:t>97</w:t>
      </w:r>
      <w:r w:rsidRPr="000350EC">
        <w:rPr>
          <w:rFonts w:ascii="Times New Roman" w:hAnsi="Times New Roman" w:hint="eastAsia"/>
          <w:b/>
        </w:rPr>
        <w:t>年</w:t>
      </w:r>
      <w:r w:rsidRPr="000350EC">
        <w:rPr>
          <w:rFonts w:ascii="Times New Roman" w:hAnsi="Times New Roman"/>
          <w:b/>
        </w:rPr>
        <w:t>1</w:t>
      </w:r>
      <w:r w:rsidRPr="000350EC">
        <w:rPr>
          <w:rFonts w:ascii="Times New Roman" w:hAnsi="Times New Roman" w:hint="eastAsia"/>
          <w:b/>
        </w:rPr>
        <w:t>月</w:t>
      </w:r>
      <w:r w:rsidRPr="000350EC">
        <w:rPr>
          <w:rFonts w:ascii="Times New Roman" w:hAnsi="Times New Roman"/>
          <w:b/>
        </w:rPr>
        <w:t>30</w:t>
      </w:r>
      <w:r w:rsidRPr="000350EC">
        <w:rPr>
          <w:rFonts w:ascii="Times New Roman" w:hAnsi="Times New Roman" w:hint="eastAsia"/>
          <w:b/>
        </w:rPr>
        <w:t>日迄今，不符合標準之身障機構經由衛福部補助經費而完成設施改善者僅有</w:t>
      </w:r>
      <w:r w:rsidRPr="000350EC">
        <w:rPr>
          <w:rFonts w:ascii="Times New Roman" w:hAnsi="Times New Roman"/>
          <w:b/>
        </w:rPr>
        <w:t>9</w:t>
      </w:r>
      <w:r w:rsidRPr="000350EC">
        <w:rPr>
          <w:rFonts w:ascii="Times New Roman" w:hAnsi="Times New Roman" w:hint="eastAsia"/>
          <w:b/>
        </w:rPr>
        <w:t>家</w:t>
      </w:r>
      <w:r w:rsidRPr="000350EC">
        <w:rPr>
          <w:rFonts w:ascii="Times New Roman" w:hAnsi="Times New Roman" w:hint="eastAsia"/>
        </w:rPr>
        <w:t>。</w:t>
      </w:r>
      <w:bookmarkEnd w:id="51"/>
    </w:p>
    <w:p w:rsidR="00795D8F" w:rsidRPr="000350EC" w:rsidRDefault="00795D8F" w:rsidP="00795D8F">
      <w:pPr>
        <w:pStyle w:val="4"/>
        <w:numPr>
          <w:ilvl w:val="0"/>
          <w:numId w:val="0"/>
        </w:numPr>
        <w:kinsoku w:val="0"/>
        <w:ind w:leftChars="394" w:left="1340" w:firstLineChars="219" w:firstLine="727"/>
        <w:rPr>
          <w:rFonts w:ascii="Times New Roman" w:hAnsi="Times New Roman"/>
          <w:spacing w:val="-4"/>
        </w:rPr>
      </w:pPr>
      <w:r w:rsidRPr="000350EC">
        <w:rPr>
          <w:rFonts w:ascii="Times New Roman" w:hAnsi="Times New Roman" w:hint="eastAsia"/>
          <w:spacing w:val="-4"/>
          <w:szCs w:val="32"/>
        </w:rPr>
        <w:t>衛福</w:t>
      </w:r>
      <w:proofErr w:type="gramStart"/>
      <w:r w:rsidRPr="000350EC">
        <w:rPr>
          <w:rFonts w:ascii="Times New Roman" w:hAnsi="Times New Roman" w:hint="eastAsia"/>
          <w:spacing w:val="-4"/>
          <w:szCs w:val="32"/>
        </w:rPr>
        <w:t>部雖函復本</w:t>
      </w:r>
      <w:proofErr w:type="gramEnd"/>
      <w:r w:rsidRPr="000350EC">
        <w:rPr>
          <w:rFonts w:ascii="Times New Roman" w:hAnsi="Times New Roman" w:hint="eastAsia"/>
          <w:spacing w:val="-4"/>
          <w:szCs w:val="32"/>
        </w:rPr>
        <w:t>院表示：該部針對有修繕需求之機構，補助修繕工程</w:t>
      </w:r>
      <w:r w:rsidRPr="000350EC">
        <w:rPr>
          <w:rFonts w:ascii="Times New Roman" w:hAnsi="Times New Roman" w:hint="eastAsia"/>
          <w:spacing w:val="-4"/>
        </w:rPr>
        <w:t>經費</w:t>
      </w:r>
      <w:r w:rsidRPr="000350EC">
        <w:rPr>
          <w:rFonts w:ascii="Times New Roman" w:hAnsi="Times New Roman" w:hint="eastAsia"/>
          <w:spacing w:val="-4"/>
          <w:szCs w:val="32"/>
        </w:rPr>
        <w:t>，改善現有空間，以符合身障機構設施標準等語。惟據</w:t>
      </w:r>
      <w:proofErr w:type="gramStart"/>
      <w:r w:rsidRPr="000350EC">
        <w:rPr>
          <w:rFonts w:ascii="Times New Roman" w:hAnsi="Times New Roman" w:hint="eastAsia"/>
          <w:spacing w:val="-4"/>
          <w:szCs w:val="32"/>
        </w:rPr>
        <w:t>衛福部查復</w:t>
      </w:r>
      <w:proofErr w:type="gramEnd"/>
      <w:r w:rsidRPr="000350EC">
        <w:rPr>
          <w:rFonts w:ascii="Times New Roman" w:hAnsi="Times New Roman" w:hint="eastAsia"/>
          <w:spacing w:val="-4"/>
          <w:szCs w:val="32"/>
        </w:rPr>
        <w:t>結果顯示</w:t>
      </w:r>
      <w:r w:rsidRPr="000350EC">
        <w:rPr>
          <w:rFonts w:ascii="Times New Roman" w:hAnsi="Times New Roman" w:hint="eastAsia"/>
          <w:spacing w:val="-4"/>
        </w:rPr>
        <w:t>，</w:t>
      </w:r>
      <w:r w:rsidRPr="000350EC">
        <w:rPr>
          <w:rFonts w:ascii="Times New Roman" w:hAnsi="Times New Roman" w:hint="eastAsia"/>
          <w:spacing w:val="-4"/>
          <w:szCs w:val="32"/>
        </w:rPr>
        <w:t>身障機構設施標準修正施行</w:t>
      </w:r>
      <w:r w:rsidRPr="000350EC">
        <w:rPr>
          <w:rFonts w:ascii="Times New Roman" w:hAnsi="Times New Roman" w:hint="eastAsia"/>
          <w:spacing w:val="-4"/>
        </w:rPr>
        <w:t>迄今，不符合標準之身障機構經由該部補助經費而完成改善者僅有</w:t>
      </w:r>
      <w:r w:rsidRPr="000350EC">
        <w:rPr>
          <w:rFonts w:ascii="Times New Roman" w:hAnsi="Times New Roman"/>
          <w:spacing w:val="-4"/>
        </w:rPr>
        <w:t>9</w:t>
      </w:r>
      <w:r w:rsidRPr="000350EC">
        <w:rPr>
          <w:rFonts w:ascii="Times New Roman" w:hAnsi="Times New Roman" w:hint="eastAsia"/>
          <w:spacing w:val="-4"/>
        </w:rPr>
        <w:t>家，</w:t>
      </w:r>
      <w:r w:rsidRPr="000350EC">
        <w:rPr>
          <w:rFonts w:ascii="Times New Roman" w:hAnsi="Times New Roman" w:hint="eastAsia"/>
          <w:spacing w:val="-4"/>
          <w:szCs w:val="32"/>
        </w:rPr>
        <w:t>其中</w:t>
      </w:r>
      <w:r w:rsidRPr="000350EC">
        <w:rPr>
          <w:rFonts w:ascii="Times New Roman" w:hAnsi="Times New Roman"/>
          <w:spacing w:val="-4"/>
          <w:szCs w:val="32"/>
        </w:rPr>
        <w:t>8</w:t>
      </w:r>
      <w:r w:rsidRPr="000350EC">
        <w:rPr>
          <w:rFonts w:ascii="Times New Roman" w:hAnsi="Times New Roman" w:hint="eastAsia"/>
          <w:spacing w:val="-4"/>
          <w:szCs w:val="32"/>
        </w:rPr>
        <w:t>家機構係於</w:t>
      </w:r>
      <w:r w:rsidRPr="000350EC">
        <w:rPr>
          <w:rFonts w:ascii="Times New Roman" w:hAnsi="Times New Roman"/>
          <w:spacing w:val="-4"/>
          <w:szCs w:val="32"/>
        </w:rPr>
        <w:t>97</w:t>
      </w:r>
      <w:r w:rsidRPr="000350EC">
        <w:rPr>
          <w:rFonts w:ascii="Times New Roman" w:hAnsi="Times New Roman" w:hint="eastAsia"/>
          <w:spacing w:val="-4"/>
          <w:szCs w:val="32"/>
        </w:rPr>
        <w:t>至</w:t>
      </w:r>
      <w:r w:rsidRPr="000350EC">
        <w:rPr>
          <w:rFonts w:ascii="Times New Roman" w:hAnsi="Times New Roman"/>
          <w:spacing w:val="-4"/>
          <w:szCs w:val="32"/>
        </w:rPr>
        <w:t>101</w:t>
      </w:r>
      <w:r w:rsidRPr="000350EC">
        <w:rPr>
          <w:rFonts w:ascii="Times New Roman" w:hAnsi="Times New Roman" w:hint="eastAsia"/>
          <w:spacing w:val="-4"/>
          <w:szCs w:val="32"/>
        </w:rPr>
        <w:t>年期間獲補助經費共計</w:t>
      </w:r>
      <w:r w:rsidRPr="000350EC">
        <w:rPr>
          <w:rFonts w:ascii="Times New Roman" w:hAnsi="Times New Roman"/>
          <w:spacing w:val="-4"/>
          <w:szCs w:val="32"/>
        </w:rPr>
        <w:t>1</w:t>
      </w:r>
      <w:r w:rsidRPr="000350EC">
        <w:rPr>
          <w:rFonts w:ascii="Times New Roman" w:hAnsi="Times New Roman" w:hint="eastAsia"/>
          <w:spacing w:val="-4"/>
          <w:szCs w:val="32"/>
        </w:rPr>
        <w:t>億</w:t>
      </w:r>
      <w:r w:rsidRPr="000350EC">
        <w:rPr>
          <w:rFonts w:ascii="Times New Roman" w:hAnsi="Times New Roman"/>
          <w:spacing w:val="-4"/>
          <w:szCs w:val="32"/>
        </w:rPr>
        <w:t>2</w:t>
      </w:r>
      <w:r w:rsidRPr="000350EC">
        <w:rPr>
          <w:rFonts w:ascii="Times New Roman" w:hAnsi="Times New Roman" w:hint="eastAsia"/>
          <w:spacing w:val="-4"/>
          <w:szCs w:val="32"/>
        </w:rPr>
        <w:t>千萬餘元</w:t>
      </w:r>
      <w:r w:rsidRPr="000350EC">
        <w:rPr>
          <w:rFonts w:ascii="Times New Roman" w:hAnsi="Times New Roman" w:hint="eastAsia"/>
          <w:spacing w:val="-4"/>
        </w:rPr>
        <w:t>，</w:t>
      </w:r>
      <w:r w:rsidRPr="000350EC">
        <w:rPr>
          <w:rFonts w:ascii="Times New Roman" w:hAnsi="Times New Roman"/>
          <w:spacing w:val="-4"/>
        </w:rPr>
        <w:t>1</w:t>
      </w:r>
      <w:r w:rsidRPr="000350EC">
        <w:rPr>
          <w:rFonts w:ascii="Times New Roman" w:hAnsi="Times New Roman" w:hint="eastAsia"/>
          <w:spacing w:val="-4"/>
        </w:rPr>
        <w:t>家機構則於</w:t>
      </w:r>
      <w:r w:rsidRPr="000350EC">
        <w:rPr>
          <w:rFonts w:ascii="Times New Roman" w:hAnsi="Times New Roman"/>
          <w:spacing w:val="-4"/>
        </w:rPr>
        <w:t>102</w:t>
      </w:r>
      <w:r w:rsidRPr="000350EC">
        <w:rPr>
          <w:rFonts w:ascii="Times New Roman" w:hAnsi="Times New Roman" w:hint="eastAsia"/>
          <w:spacing w:val="-4"/>
        </w:rPr>
        <w:t>年獲補助</w:t>
      </w:r>
      <w:r w:rsidRPr="000350EC">
        <w:rPr>
          <w:rFonts w:ascii="Times New Roman" w:hAnsi="Times New Roman"/>
          <w:spacing w:val="-4"/>
        </w:rPr>
        <w:t>10</w:t>
      </w:r>
      <w:r w:rsidRPr="000350EC">
        <w:rPr>
          <w:rFonts w:ascii="Times New Roman" w:hAnsi="Times New Roman" w:hint="eastAsia"/>
          <w:spacing w:val="-4"/>
        </w:rPr>
        <w:t>萬元，嗣後即未再有是類補助案。再據本院履</w:t>
      </w:r>
      <w:proofErr w:type="gramStart"/>
      <w:r w:rsidRPr="000350EC">
        <w:rPr>
          <w:rFonts w:ascii="Times New Roman" w:hAnsi="Times New Roman" w:hint="eastAsia"/>
          <w:spacing w:val="-4"/>
        </w:rPr>
        <w:t>勘</w:t>
      </w:r>
      <w:proofErr w:type="gramEnd"/>
      <w:r w:rsidRPr="000350EC">
        <w:rPr>
          <w:rFonts w:ascii="Times New Roman" w:hAnsi="Times New Roman" w:hint="eastAsia"/>
          <w:spacing w:val="-4"/>
        </w:rPr>
        <w:t>及諮詢結果，部分身</w:t>
      </w:r>
      <w:proofErr w:type="gramStart"/>
      <w:r w:rsidRPr="000350EC">
        <w:rPr>
          <w:rFonts w:ascii="Times New Roman" w:hAnsi="Times New Roman" w:hint="eastAsia"/>
          <w:spacing w:val="-4"/>
        </w:rPr>
        <w:t>障</w:t>
      </w:r>
      <w:proofErr w:type="gramEnd"/>
      <w:r w:rsidRPr="000350EC">
        <w:rPr>
          <w:rFonts w:ascii="Times New Roman" w:hAnsi="Times New Roman" w:hint="eastAsia"/>
          <w:spacing w:val="-4"/>
        </w:rPr>
        <w:t>機構因無力負擔龐大修繕費用，遂向衛福部申請經費補助以利辦理改善，卻未獲補助，致使改善進度一直停滯</w:t>
      </w:r>
      <w:r w:rsidRPr="000350EC">
        <w:rPr>
          <w:rFonts w:hint="eastAsia"/>
          <w:spacing w:val="-4"/>
        </w:rPr>
        <w:t>不前</w:t>
      </w:r>
      <w:r w:rsidRPr="000350EC">
        <w:rPr>
          <w:rFonts w:ascii="Times New Roman" w:hAnsi="Times New Roman" w:hint="eastAsia"/>
          <w:spacing w:val="-4"/>
        </w:rPr>
        <w:t>。衛福</w:t>
      </w:r>
      <w:proofErr w:type="gramStart"/>
      <w:r w:rsidRPr="000350EC">
        <w:rPr>
          <w:rFonts w:ascii="Times New Roman" w:hAnsi="Times New Roman" w:hint="eastAsia"/>
          <w:spacing w:val="-4"/>
        </w:rPr>
        <w:t>部社家署</w:t>
      </w:r>
      <w:proofErr w:type="gramEnd"/>
      <w:r w:rsidRPr="000350EC">
        <w:rPr>
          <w:rFonts w:ascii="Times New Roman" w:hAnsi="Times New Roman" w:hint="eastAsia"/>
          <w:spacing w:val="-4"/>
        </w:rPr>
        <w:t>以</w:t>
      </w:r>
      <w:r w:rsidRPr="000350EC">
        <w:rPr>
          <w:rFonts w:ascii="Times New Roman" w:hAnsi="Times New Roman"/>
          <w:spacing w:val="-4"/>
        </w:rPr>
        <w:t>104</w:t>
      </w:r>
      <w:r w:rsidRPr="000350EC">
        <w:rPr>
          <w:rFonts w:ascii="Times New Roman" w:hAnsi="Times New Roman" w:hint="eastAsia"/>
          <w:spacing w:val="-4"/>
        </w:rPr>
        <w:t>年</w:t>
      </w:r>
      <w:r w:rsidRPr="000350EC">
        <w:rPr>
          <w:rFonts w:ascii="Times New Roman" w:hAnsi="Times New Roman"/>
          <w:spacing w:val="-4"/>
        </w:rPr>
        <w:t>5</w:t>
      </w:r>
      <w:r w:rsidRPr="000350EC">
        <w:rPr>
          <w:rFonts w:ascii="Times New Roman" w:hAnsi="Times New Roman" w:hint="eastAsia"/>
          <w:spacing w:val="-4"/>
        </w:rPr>
        <w:t>月</w:t>
      </w:r>
      <w:r w:rsidRPr="000350EC">
        <w:rPr>
          <w:rFonts w:ascii="Times New Roman" w:hAnsi="Times New Roman"/>
          <w:spacing w:val="-4"/>
        </w:rPr>
        <w:t>18</w:t>
      </w:r>
      <w:r w:rsidRPr="000350EC">
        <w:rPr>
          <w:rFonts w:ascii="Times New Roman" w:hAnsi="Times New Roman" w:hint="eastAsia"/>
          <w:spacing w:val="-4"/>
        </w:rPr>
        <w:t>日</w:t>
      </w:r>
      <w:proofErr w:type="gramStart"/>
      <w:r w:rsidRPr="000350EC">
        <w:rPr>
          <w:rFonts w:ascii="Times New Roman" w:hAnsi="Times New Roman" w:hint="eastAsia"/>
          <w:spacing w:val="-4"/>
        </w:rPr>
        <w:t>社家障字</w:t>
      </w:r>
      <w:proofErr w:type="gramEnd"/>
      <w:r w:rsidRPr="000350EC">
        <w:rPr>
          <w:rFonts w:ascii="Times New Roman" w:hAnsi="Times New Roman" w:hint="eastAsia"/>
          <w:spacing w:val="-4"/>
        </w:rPr>
        <w:t>第</w:t>
      </w:r>
      <w:r w:rsidRPr="000350EC">
        <w:rPr>
          <w:rFonts w:ascii="Times New Roman" w:hAnsi="Times New Roman"/>
          <w:spacing w:val="-4"/>
        </w:rPr>
        <w:t>1040700612</w:t>
      </w:r>
      <w:r w:rsidRPr="000350EC">
        <w:rPr>
          <w:rFonts w:ascii="Times New Roman" w:hAnsi="Times New Roman" w:hint="eastAsia"/>
          <w:spacing w:val="-4"/>
        </w:rPr>
        <w:t>號函自承：</w:t>
      </w:r>
      <w:proofErr w:type="gramStart"/>
      <w:r w:rsidRPr="000350EC">
        <w:rPr>
          <w:rFonts w:ascii="Times New Roman" w:hAnsi="Times New Roman" w:hint="eastAsia"/>
          <w:spacing w:val="-4"/>
        </w:rPr>
        <w:t>倘當年度該部因補助</w:t>
      </w:r>
      <w:proofErr w:type="gramEnd"/>
      <w:r w:rsidRPr="000350EC">
        <w:rPr>
          <w:rFonts w:ascii="Times New Roman" w:hAnsi="Times New Roman" w:hint="eastAsia"/>
          <w:spacing w:val="-4"/>
        </w:rPr>
        <w:t>興建案件，已無多餘經費補助情況下，則無法予以補助，並請</w:t>
      </w:r>
      <w:r w:rsidRPr="000350EC">
        <w:rPr>
          <w:rFonts w:ascii="Times New Roman" w:hAnsi="Times New Roman" w:hint="eastAsia"/>
          <w:spacing w:val="-4"/>
        </w:rPr>
        <w:lastRenderedPageBreak/>
        <w:t>其地方主管機關補助或請機構自籌經費等語。由</w:t>
      </w:r>
      <w:proofErr w:type="gramStart"/>
      <w:r w:rsidRPr="000350EC">
        <w:rPr>
          <w:rFonts w:ascii="Times New Roman" w:hAnsi="Times New Roman" w:hint="eastAsia"/>
          <w:spacing w:val="-4"/>
        </w:rPr>
        <w:t>上足徵衛福部雖</w:t>
      </w:r>
      <w:proofErr w:type="gramEnd"/>
      <w:r w:rsidRPr="000350EC">
        <w:rPr>
          <w:rFonts w:ascii="Times New Roman" w:hAnsi="Times New Roman" w:hint="eastAsia"/>
          <w:spacing w:val="-4"/>
        </w:rPr>
        <w:t>訂有經費補助措施，卻未能明確將是類機構列為優先補助之對象以協助其儘速完成改善，</w:t>
      </w:r>
      <w:proofErr w:type="gramStart"/>
      <w:r w:rsidRPr="000350EC">
        <w:rPr>
          <w:rFonts w:ascii="Times New Roman" w:hAnsi="Times New Roman" w:hint="eastAsia"/>
          <w:spacing w:val="-4"/>
        </w:rPr>
        <w:t>倘當年度</w:t>
      </w:r>
      <w:proofErr w:type="gramEnd"/>
      <w:r w:rsidRPr="000350EC">
        <w:rPr>
          <w:rFonts w:ascii="Times New Roman" w:hAnsi="Times New Roman" w:hint="eastAsia"/>
          <w:spacing w:val="-4"/>
        </w:rPr>
        <w:t>另有其他新機構之興建補助案以致未有多餘經費時，即無法提供經費補助，益見該部補助措施僅屬聊備一格，並非針對是類機構之協助措施，凡有興建或修繕需求之機構，</w:t>
      </w:r>
      <w:proofErr w:type="gramStart"/>
      <w:r w:rsidRPr="000350EC">
        <w:rPr>
          <w:rFonts w:ascii="Times New Roman" w:hAnsi="Times New Roman" w:hint="eastAsia"/>
          <w:spacing w:val="-4"/>
        </w:rPr>
        <w:t>均能申請</w:t>
      </w:r>
      <w:proofErr w:type="gramEnd"/>
      <w:r w:rsidRPr="000350EC">
        <w:rPr>
          <w:rFonts w:ascii="Times New Roman" w:hAnsi="Times New Roman" w:hint="eastAsia"/>
          <w:spacing w:val="-4"/>
        </w:rPr>
        <w:t>該項經費補助。</w:t>
      </w:r>
      <w:proofErr w:type="gramStart"/>
      <w:r w:rsidRPr="000350EC">
        <w:rPr>
          <w:rFonts w:ascii="Times New Roman" w:hAnsi="Times New Roman" w:hint="eastAsia"/>
          <w:spacing w:val="-4"/>
        </w:rPr>
        <w:t>迨</w:t>
      </w:r>
      <w:proofErr w:type="gramEnd"/>
      <w:r w:rsidRPr="000350EC">
        <w:rPr>
          <w:rFonts w:ascii="Times New Roman" w:hAnsi="Times New Roman" w:hint="eastAsia"/>
          <w:spacing w:val="-4"/>
        </w:rPr>
        <w:t>本院立案調查後，</w:t>
      </w:r>
      <w:proofErr w:type="gramStart"/>
      <w:r w:rsidRPr="000350EC">
        <w:rPr>
          <w:rFonts w:ascii="Times New Roman" w:hAnsi="Times New Roman" w:hint="eastAsia"/>
          <w:spacing w:val="-4"/>
        </w:rPr>
        <w:t>該部始積極</w:t>
      </w:r>
      <w:proofErr w:type="gramEnd"/>
      <w:r w:rsidRPr="000350EC">
        <w:rPr>
          <w:rFonts w:ascii="Times New Roman" w:hAnsi="Times New Roman" w:hint="eastAsia"/>
          <w:spacing w:val="-4"/>
        </w:rPr>
        <w:t>著手調查機構修繕經費需求，將據以爭取經費，優先補助是類機構，足見長期以來該部對於機構改善設施之輔導，消極怠忽。</w:t>
      </w:r>
    </w:p>
    <w:p w:rsidR="00795D8F" w:rsidRPr="000350EC" w:rsidRDefault="00795D8F" w:rsidP="00F74A12">
      <w:pPr>
        <w:pStyle w:val="3"/>
        <w:rPr>
          <w:rFonts w:ascii="Times New Roman" w:hAnsi="Times New Roman"/>
          <w:b/>
        </w:rPr>
      </w:pPr>
      <w:bookmarkStart w:id="52" w:name="_Toc422898250"/>
      <w:proofErr w:type="gramStart"/>
      <w:r w:rsidRPr="006066CB">
        <w:rPr>
          <w:rFonts w:ascii="Times New Roman" w:hAnsi="Times New Roman" w:hint="eastAsia"/>
          <w:b/>
        </w:rPr>
        <w:t>衛福部雖於</w:t>
      </w:r>
      <w:proofErr w:type="gramEnd"/>
      <w:r w:rsidRPr="006066CB">
        <w:rPr>
          <w:rFonts w:ascii="Times New Roman" w:hAnsi="Times New Roman" w:hint="eastAsia"/>
          <w:b/>
        </w:rPr>
        <w:t>身障機構評鑑訂有相關評鑑指標，並將</w:t>
      </w:r>
      <w:r w:rsidRPr="006066CB">
        <w:rPr>
          <w:rFonts w:ascii="Times New Roman" w:hAnsi="Times New Roman" w:hint="eastAsia"/>
          <w:b/>
          <w:bCs w:val="0"/>
          <w:spacing w:val="-8"/>
          <w:kern w:val="2"/>
        </w:rPr>
        <w:t>地方政府</w:t>
      </w:r>
      <w:r w:rsidRPr="006066CB">
        <w:rPr>
          <w:rFonts w:ascii="Times New Roman" w:hAnsi="Times New Roman" w:hint="eastAsia"/>
          <w:b/>
          <w:szCs w:val="32"/>
        </w:rPr>
        <w:t>輔導機構改善情形納入</w:t>
      </w:r>
      <w:r w:rsidRPr="006066CB">
        <w:rPr>
          <w:rFonts w:ascii="Times New Roman" w:hAnsi="Times New Roman"/>
          <w:b/>
          <w:szCs w:val="32"/>
        </w:rPr>
        <w:t>2</w:t>
      </w:r>
      <w:r w:rsidRPr="006066CB">
        <w:rPr>
          <w:rFonts w:ascii="Times New Roman" w:hAnsi="Times New Roman" w:hint="eastAsia"/>
          <w:b/>
          <w:szCs w:val="32"/>
        </w:rPr>
        <w:t>年</w:t>
      </w:r>
      <w:r w:rsidRPr="006066CB">
        <w:rPr>
          <w:rFonts w:ascii="Times New Roman" w:hAnsi="Times New Roman"/>
          <w:b/>
          <w:szCs w:val="32"/>
        </w:rPr>
        <w:t>1</w:t>
      </w:r>
      <w:r w:rsidRPr="006066CB">
        <w:rPr>
          <w:rFonts w:ascii="Times New Roman" w:hAnsi="Times New Roman" w:hint="eastAsia"/>
          <w:b/>
          <w:szCs w:val="32"/>
        </w:rPr>
        <w:t>次社會福利績效考核指標</w:t>
      </w:r>
      <w:r w:rsidRPr="000350EC">
        <w:rPr>
          <w:rFonts w:ascii="Times New Roman" w:hAnsi="Times New Roman" w:hint="eastAsia"/>
          <w:b/>
          <w:szCs w:val="32"/>
        </w:rPr>
        <w:t>，</w:t>
      </w:r>
      <w:r w:rsidRPr="000350EC">
        <w:rPr>
          <w:rFonts w:ascii="Times New Roman" w:hAnsi="Times New Roman" w:hint="eastAsia"/>
          <w:b/>
        </w:rPr>
        <w:t>惟成效不佳。</w:t>
      </w:r>
      <w:bookmarkEnd w:id="52"/>
    </w:p>
    <w:p w:rsidR="00795D8F" w:rsidRPr="000350EC" w:rsidRDefault="00795D8F" w:rsidP="00790746">
      <w:pPr>
        <w:pStyle w:val="4"/>
        <w:numPr>
          <w:ilvl w:val="0"/>
          <w:numId w:val="0"/>
        </w:numPr>
        <w:topLinePunct/>
        <w:ind w:leftChars="394" w:left="1340" w:firstLineChars="211" w:firstLine="705"/>
        <w:rPr>
          <w:rFonts w:ascii="Times New Roman" w:hAnsi="Times New Roman"/>
          <w:spacing w:val="-2"/>
        </w:rPr>
      </w:pPr>
      <w:proofErr w:type="gramStart"/>
      <w:r w:rsidRPr="00790746">
        <w:rPr>
          <w:rFonts w:ascii="Times New Roman" w:hAnsi="Times New Roman" w:hint="eastAsia"/>
          <w:spacing w:val="-3"/>
        </w:rPr>
        <w:t>衛福部為引導</w:t>
      </w:r>
      <w:proofErr w:type="gramEnd"/>
      <w:r w:rsidRPr="00790746">
        <w:rPr>
          <w:rFonts w:ascii="Times New Roman" w:hAnsi="Times New Roman" w:hint="eastAsia"/>
          <w:spacing w:val="-3"/>
        </w:rPr>
        <w:t>機構</w:t>
      </w:r>
      <w:r w:rsidRPr="00790746">
        <w:rPr>
          <w:rFonts w:ascii="Times New Roman" w:hAnsi="Times New Roman" w:hint="eastAsia"/>
          <w:spacing w:val="-3"/>
          <w:szCs w:val="32"/>
        </w:rPr>
        <w:t>進行改善</w:t>
      </w:r>
      <w:r w:rsidRPr="00790746">
        <w:rPr>
          <w:rFonts w:ascii="Times New Roman" w:hAnsi="Times New Roman" w:hint="eastAsia"/>
          <w:spacing w:val="-3"/>
        </w:rPr>
        <w:t>，雖</w:t>
      </w:r>
      <w:r w:rsidRPr="00790746">
        <w:rPr>
          <w:rFonts w:ascii="Times New Roman" w:hAnsi="Times New Roman" w:hint="eastAsia"/>
          <w:spacing w:val="-3"/>
          <w:szCs w:val="32"/>
        </w:rPr>
        <w:t>將廁所與</w:t>
      </w:r>
      <w:r w:rsidRPr="00790746">
        <w:rPr>
          <w:rFonts w:ascii="Times New Roman" w:hAnsi="Times New Roman" w:hint="eastAsia"/>
          <w:spacing w:val="-3"/>
        </w:rPr>
        <w:t>洗澡設備比例及寢室床位數等項目納入第</w:t>
      </w:r>
      <w:r w:rsidRPr="00790746">
        <w:rPr>
          <w:rFonts w:ascii="Times New Roman" w:hAnsi="Times New Roman"/>
          <w:spacing w:val="-3"/>
        </w:rPr>
        <w:t>7</w:t>
      </w:r>
      <w:r w:rsidRPr="00790746">
        <w:rPr>
          <w:rFonts w:ascii="Times New Roman" w:hAnsi="Times New Roman" w:hint="eastAsia"/>
          <w:spacing w:val="-3"/>
        </w:rPr>
        <w:t>次、</w:t>
      </w:r>
      <w:r w:rsidRPr="00790746">
        <w:rPr>
          <w:rFonts w:ascii="Times New Roman" w:hAnsi="Times New Roman" w:hint="eastAsia"/>
          <w:spacing w:val="-3"/>
          <w:szCs w:val="32"/>
        </w:rPr>
        <w:t>第</w:t>
      </w:r>
      <w:r w:rsidRPr="00790746">
        <w:rPr>
          <w:rFonts w:ascii="Times New Roman" w:hAnsi="Times New Roman"/>
          <w:spacing w:val="-3"/>
          <w:szCs w:val="32"/>
        </w:rPr>
        <w:t>8</w:t>
      </w:r>
      <w:r w:rsidRPr="00790746">
        <w:rPr>
          <w:rFonts w:ascii="Times New Roman" w:hAnsi="Times New Roman" w:hint="eastAsia"/>
          <w:spacing w:val="-3"/>
          <w:szCs w:val="32"/>
        </w:rPr>
        <w:t>次及第</w:t>
      </w:r>
      <w:r w:rsidRPr="00790746">
        <w:rPr>
          <w:rFonts w:ascii="Times New Roman" w:hAnsi="Times New Roman"/>
          <w:spacing w:val="-3"/>
          <w:szCs w:val="32"/>
        </w:rPr>
        <w:t>9</w:t>
      </w:r>
      <w:r w:rsidRPr="00790746">
        <w:rPr>
          <w:rFonts w:ascii="Times New Roman" w:hAnsi="Times New Roman" w:hint="eastAsia"/>
          <w:spacing w:val="-3"/>
          <w:szCs w:val="32"/>
        </w:rPr>
        <w:t>次身障機構評鑑指標，並於</w:t>
      </w:r>
      <w:r w:rsidRPr="00790746">
        <w:rPr>
          <w:rFonts w:ascii="Times New Roman" w:hAnsi="Times New Roman"/>
          <w:spacing w:val="-3"/>
          <w:szCs w:val="32"/>
        </w:rPr>
        <w:t>102</w:t>
      </w:r>
      <w:r w:rsidRPr="00790746">
        <w:rPr>
          <w:rFonts w:ascii="Times New Roman" w:hAnsi="Times New Roman" w:hint="eastAsia"/>
          <w:spacing w:val="-3"/>
          <w:szCs w:val="32"/>
        </w:rPr>
        <w:t>及</w:t>
      </w:r>
      <w:proofErr w:type="gramStart"/>
      <w:r w:rsidRPr="00790746">
        <w:rPr>
          <w:rFonts w:ascii="Times New Roman" w:hAnsi="Times New Roman"/>
          <w:spacing w:val="-3"/>
          <w:szCs w:val="32"/>
        </w:rPr>
        <w:t>104</w:t>
      </w:r>
      <w:proofErr w:type="gramEnd"/>
      <w:r w:rsidRPr="00790746">
        <w:rPr>
          <w:rFonts w:ascii="Times New Roman" w:hAnsi="Times New Roman" w:hint="eastAsia"/>
          <w:spacing w:val="-3"/>
          <w:szCs w:val="32"/>
        </w:rPr>
        <w:t>年度</w:t>
      </w:r>
      <w:r w:rsidRPr="00790746">
        <w:rPr>
          <w:rFonts w:ascii="Times New Roman" w:hAnsi="Times New Roman" w:hint="eastAsia"/>
          <w:spacing w:val="-3"/>
        </w:rPr>
        <w:t>社會福利績效考核中有關身心障礙者福利服務績效考核指標，增訂「輔導未符合寢室面積及寢室人數規定之機構改善空間配置或縮減床位」之評分項目，以促使地方政府積極輔導機構進行改善。</w:t>
      </w:r>
      <w:proofErr w:type="gramStart"/>
      <w:r w:rsidRPr="00790746">
        <w:rPr>
          <w:rFonts w:ascii="Times New Roman" w:hAnsi="Times New Roman" w:hint="eastAsia"/>
          <w:spacing w:val="-3"/>
        </w:rPr>
        <w:t>惟</w:t>
      </w:r>
      <w:proofErr w:type="gramEnd"/>
      <w:r w:rsidRPr="00790746">
        <w:rPr>
          <w:rFonts w:ascii="Times New Roman" w:hAnsi="Times New Roman" w:hint="eastAsia"/>
          <w:spacing w:val="-3"/>
        </w:rPr>
        <w:t>截至</w:t>
      </w:r>
      <w:r w:rsidRPr="00790746">
        <w:rPr>
          <w:rFonts w:ascii="Times New Roman" w:hAnsi="Times New Roman"/>
          <w:spacing w:val="-3"/>
        </w:rPr>
        <w:t>103</w:t>
      </w:r>
      <w:r w:rsidRPr="00790746">
        <w:rPr>
          <w:rFonts w:ascii="Times New Roman" w:hAnsi="Times New Roman" w:hint="eastAsia"/>
          <w:spacing w:val="-3"/>
        </w:rPr>
        <w:t>年</w:t>
      </w:r>
      <w:r w:rsidRPr="00790746">
        <w:rPr>
          <w:rFonts w:ascii="Times New Roman" w:hAnsi="Times New Roman"/>
          <w:spacing w:val="-3"/>
        </w:rPr>
        <w:t>12</w:t>
      </w:r>
      <w:r w:rsidRPr="00790746">
        <w:rPr>
          <w:rFonts w:ascii="Times New Roman" w:hAnsi="Times New Roman" w:hint="eastAsia"/>
          <w:spacing w:val="-3"/>
        </w:rPr>
        <w:t>月底，仍有</w:t>
      </w:r>
      <w:r w:rsidRPr="00790746">
        <w:rPr>
          <w:rFonts w:ascii="Times New Roman" w:hAnsi="Times New Roman"/>
          <w:spacing w:val="-3"/>
        </w:rPr>
        <w:t>67</w:t>
      </w:r>
      <w:r w:rsidRPr="00790746">
        <w:rPr>
          <w:rFonts w:ascii="Times New Roman" w:hAnsi="Times New Roman" w:hint="eastAsia"/>
          <w:spacing w:val="-3"/>
        </w:rPr>
        <w:t>家身障機構未能完成改善，且前開機構於第</w:t>
      </w:r>
      <w:r w:rsidRPr="00790746">
        <w:rPr>
          <w:rFonts w:ascii="Times New Roman" w:hAnsi="Times New Roman"/>
          <w:spacing w:val="-3"/>
        </w:rPr>
        <w:t>7</w:t>
      </w:r>
      <w:r w:rsidRPr="00790746">
        <w:rPr>
          <w:rFonts w:ascii="Times New Roman" w:hAnsi="Times New Roman" w:hint="eastAsia"/>
          <w:spacing w:val="-3"/>
        </w:rPr>
        <w:t>次、第</w:t>
      </w:r>
      <w:r w:rsidRPr="00790746">
        <w:rPr>
          <w:rFonts w:ascii="Times New Roman" w:hAnsi="Times New Roman"/>
          <w:spacing w:val="-3"/>
        </w:rPr>
        <w:t>8</w:t>
      </w:r>
      <w:r w:rsidRPr="00790746">
        <w:rPr>
          <w:rFonts w:ascii="Times New Roman" w:hAnsi="Times New Roman" w:hint="eastAsia"/>
          <w:spacing w:val="-3"/>
        </w:rPr>
        <w:t>次及第</w:t>
      </w:r>
      <w:r w:rsidRPr="00790746">
        <w:rPr>
          <w:rFonts w:ascii="Times New Roman" w:hAnsi="Times New Roman"/>
          <w:spacing w:val="-3"/>
        </w:rPr>
        <w:t>9</w:t>
      </w:r>
      <w:r w:rsidRPr="00790746">
        <w:rPr>
          <w:rFonts w:ascii="Times New Roman" w:hAnsi="Times New Roman" w:hint="eastAsia"/>
          <w:spacing w:val="-3"/>
        </w:rPr>
        <w:t>次身障機構評鑑列為優等及甲等之家數分別為</w:t>
      </w:r>
      <w:r w:rsidRPr="00790746">
        <w:rPr>
          <w:rFonts w:ascii="Times New Roman" w:hAnsi="Times New Roman"/>
          <w:spacing w:val="-3"/>
        </w:rPr>
        <w:t>39</w:t>
      </w:r>
      <w:r w:rsidRPr="00790746">
        <w:rPr>
          <w:rFonts w:ascii="Times New Roman" w:hAnsi="Times New Roman" w:hint="eastAsia"/>
          <w:spacing w:val="-3"/>
        </w:rPr>
        <w:t>家、</w:t>
      </w:r>
      <w:r w:rsidRPr="00790746">
        <w:rPr>
          <w:rFonts w:ascii="Times New Roman" w:hAnsi="Times New Roman"/>
          <w:spacing w:val="-3"/>
        </w:rPr>
        <w:t>50</w:t>
      </w:r>
      <w:r w:rsidRPr="00790746">
        <w:rPr>
          <w:rFonts w:ascii="Times New Roman" w:hAnsi="Times New Roman" w:hint="eastAsia"/>
          <w:spacing w:val="-3"/>
        </w:rPr>
        <w:t>家及</w:t>
      </w:r>
      <w:r w:rsidRPr="00790746">
        <w:rPr>
          <w:rFonts w:ascii="Times New Roman" w:hAnsi="Times New Roman"/>
          <w:spacing w:val="-3"/>
        </w:rPr>
        <w:t>57</w:t>
      </w:r>
      <w:r w:rsidRPr="00790746">
        <w:rPr>
          <w:rFonts w:ascii="Times New Roman" w:hAnsi="Times New Roman" w:hint="eastAsia"/>
          <w:spacing w:val="-3"/>
        </w:rPr>
        <w:t>家，顯見未符合標準之機構大多屬於優質機構</w:t>
      </w:r>
      <w:r w:rsidRPr="00790746">
        <w:rPr>
          <w:rStyle w:val="afc"/>
          <w:rFonts w:ascii="Times New Roman" w:hAnsi="Times New Roman"/>
          <w:spacing w:val="-3"/>
        </w:rPr>
        <w:footnoteReference w:id="1"/>
      </w:r>
      <w:r w:rsidRPr="00790746">
        <w:rPr>
          <w:rFonts w:ascii="Times New Roman" w:hAnsi="Times New Roman" w:hint="eastAsia"/>
          <w:spacing w:val="-3"/>
        </w:rPr>
        <w:t>。</w:t>
      </w:r>
      <w:r w:rsidR="004069BD" w:rsidRPr="00790746">
        <w:rPr>
          <w:rFonts w:ascii="Times New Roman" w:hAnsi="Times New Roman" w:hint="eastAsia"/>
          <w:spacing w:val="-4"/>
        </w:rPr>
        <w:t>至於該部將地方政府輔導身障機構縮減床位情形，納入社會福利績效考核評分項目，能否有效協助機構完成設施改善</w:t>
      </w:r>
      <w:r w:rsidR="004069BD" w:rsidRPr="00790746">
        <w:rPr>
          <w:rFonts w:ascii="Times New Roman" w:hAnsi="Times New Roman" w:hint="eastAsia"/>
          <w:spacing w:val="-3"/>
        </w:rPr>
        <w:t>，</w:t>
      </w:r>
      <w:r w:rsidRPr="00790746">
        <w:rPr>
          <w:rFonts w:ascii="Times New Roman" w:hAnsi="Times New Roman" w:hint="eastAsia"/>
          <w:spacing w:val="-3"/>
        </w:rPr>
        <w:t>據本院諮詢之臺北市智障家長協會胡宜庭總幹事表示</w:t>
      </w:r>
      <w:r w:rsidRPr="00790746">
        <w:rPr>
          <w:rFonts w:ascii="新細明體" w:eastAsia="新細明體" w:hAnsi="新細明體" w:hint="eastAsia"/>
          <w:spacing w:val="-3"/>
        </w:rPr>
        <w:t>：</w:t>
      </w:r>
      <w:r w:rsidRPr="00790746">
        <w:rPr>
          <w:rFonts w:ascii="Times New Roman" w:hAnsi="Times New Roman" w:hint="eastAsia"/>
          <w:spacing w:val="-3"/>
        </w:rPr>
        <w:t>事實上，地方政府不希望</w:t>
      </w:r>
      <w:proofErr w:type="gramStart"/>
      <w:r w:rsidRPr="00790746">
        <w:rPr>
          <w:rFonts w:ascii="Times New Roman" w:hAnsi="Times New Roman" w:hint="eastAsia"/>
          <w:spacing w:val="-3"/>
        </w:rPr>
        <w:t>機構減床</w:t>
      </w:r>
      <w:proofErr w:type="gramEnd"/>
      <w:r w:rsidRPr="00790746">
        <w:rPr>
          <w:rFonts w:ascii="Times New Roman" w:hAnsi="Times New Roman" w:hint="eastAsia"/>
          <w:spacing w:val="-3"/>
        </w:rPr>
        <w:t>，因為</w:t>
      </w:r>
      <w:proofErr w:type="gramStart"/>
      <w:r w:rsidR="00790746">
        <w:rPr>
          <w:rFonts w:ascii="Times New Roman" w:hAnsi="Times New Roman" w:hint="eastAsia"/>
          <w:spacing w:val="-3"/>
        </w:rPr>
        <w:t>一旦</w:t>
      </w:r>
      <w:r w:rsidRPr="00790746">
        <w:rPr>
          <w:rFonts w:ascii="Times New Roman" w:hAnsi="Times New Roman" w:hint="eastAsia"/>
          <w:spacing w:val="-3"/>
        </w:rPr>
        <w:t>減床</w:t>
      </w:r>
      <w:proofErr w:type="gramEnd"/>
      <w:r w:rsidRPr="00790746">
        <w:rPr>
          <w:rFonts w:ascii="Times New Roman" w:hAnsi="Times New Roman" w:hint="eastAsia"/>
          <w:spacing w:val="-3"/>
        </w:rPr>
        <w:t>，</w:t>
      </w:r>
      <w:r w:rsidRPr="000350EC">
        <w:rPr>
          <w:rFonts w:ascii="Times New Roman" w:hAnsi="Times New Roman" w:hint="eastAsia"/>
          <w:spacing w:val="-2"/>
        </w:rPr>
        <w:lastRenderedPageBreak/>
        <w:t>服務量減少，考核就有扣分的問題等語。中華民國啟智協會鄒輝堂理事長亦稱</w:t>
      </w:r>
      <w:r w:rsidRPr="000350EC">
        <w:rPr>
          <w:rFonts w:ascii="新細明體" w:eastAsia="新細明體" w:hAnsi="新細明體" w:hint="eastAsia"/>
          <w:spacing w:val="-2"/>
        </w:rPr>
        <w:t>：</w:t>
      </w:r>
      <w:r w:rsidRPr="000350EC">
        <w:rPr>
          <w:rFonts w:ascii="Times New Roman" w:hAnsi="Times New Roman" w:hint="eastAsia"/>
          <w:spacing w:val="-2"/>
        </w:rPr>
        <w:t>衛福部辦理社福績效考核時，針對各縣市身障者安置收容人數的增減會給予評分等語。足見</w:t>
      </w:r>
      <w:proofErr w:type="gramStart"/>
      <w:r w:rsidRPr="000350EC">
        <w:rPr>
          <w:rFonts w:ascii="Times New Roman" w:hAnsi="Times New Roman" w:hint="eastAsia"/>
          <w:spacing w:val="-2"/>
        </w:rPr>
        <w:t>該部藉由</w:t>
      </w:r>
      <w:proofErr w:type="gramEnd"/>
      <w:r w:rsidRPr="000350EC">
        <w:rPr>
          <w:rFonts w:ascii="Times New Roman" w:hAnsi="Times New Roman" w:hint="eastAsia"/>
          <w:spacing w:val="-2"/>
        </w:rPr>
        <w:t>身障機構評鑑及社會福利績效考核等作為輔導手段，其效果欠佳。</w:t>
      </w:r>
    </w:p>
    <w:p w:rsidR="00795D8F" w:rsidRDefault="000350EC" w:rsidP="00795D8F">
      <w:pPr>
        <w:pStyle w:val="3"/>
      </w:pPr>
      <w:r w:rsidRPr="000350EC">
        <w:rPr>
          <w:rFonts w:ascii="Times New Roman" w:hAnsi="Times New Roman" w:hint="eastAsia"/>
        </w:rPr>
        <w:t>據上</w:t>
      </w:r>
      <w:r w:rsidR="00795D8F" w:rsidRPr="000350EC">
        <w:rPr>
          <w:rFonts w:ascii="Times New Roman" w:hAnsi="Times New Roman" w:hint="eastAsia"/>
        </w:rPr>
        <w:t>，</w:t>
      </w:r>
      <w:proofErr w:type="gramStart"/>
      <w:r w:rsidR="00795D8F" w:rsidRPr="000350EC">
        <w:rPr>
          <w:rFonts w:ascii="Times New Roman" w:hAnsi="Times New Roman" w:hint="eastAsia"/>
        </w:rPr>
        <w:t>衛福部為協助</w:t>
      </w:r>
      <w:proofErr w:type="gramEnd"/>
      <w:r w:rsidR="00795D8F" w:rsidRPr="000350EC">
        <w:rPr>
          <w:rFonts w:ascii="Times New Roman" w:hAnsi="Times New Roman" w:hint="eastAsia"/>
        </w:rPr>
        <w:t>身障機構完成設施之改善，所</w:t>
      </w:r>
      <w:proofErr w:type="gramStart"/>
      <w:r w:rsidR="00795D8F" w:rsidRPr="000350EC">
        <w:rPr>
          <w:rFonts w:ascii="Times New Roman" w:hAnsi="Times New Roman" w:hint="eastAsia"/>
        </w:rPr>
        <w:t>研</w:t>
      </w:r>
      <w:proofErr w:type="gramEnd"/>
      <w:r w:rsidR="00795D8F" w:rsidRPr="000350EC">
        <w:rPr>
          <w:rFonts w:ascii="Times New Roman" w:hAnsi="Times New Roman" w:hint="eastAsia"/>
        </w:rPr>
        <w:t>擬之輔導措施多僅屬徒具形式，以致從</w:t>
      </w:r>
      <w:r w:rsidR="00795D8F" w:rsidRPr="000350EC">
        <w:rPr>
          <w:rFonts w:ascii="Times New Roman" w:hAnsi="Times New Roman"/>
        </w:rPr>
        <w:t>97</w:t>
      </w:r>
      <w:r w:rsidR="00795D8F" w:rsidRPr="000350EC">
        <w:rPr>
          <w:rFonts w:ascii="Times New Roman" w:hAnsi="Times New Roman" w:hint="eastAsia"/>
        </w:rPr>
        <w:t>年</w:t>
      </w:r>
      <w:r w:rsidR="00795D8F" w:rsidRPr="000350EC">
        <w:rPr>
          <w:rFonts w:ascii="Times New Roman" w:hAnsi="Times New Roman"/>
        </w:rPr>
        <w:t>1</w:t>
      </w:r>
      <w:r w:rsidR="00795D8F" w:rsidRPr="000350EC">
        <w:rPr>
          <w:rFonts w:ascii="Times New Roman" w:hAnsi="Times New Roman" w:hint="eastAsia"/>
        </w:rPr>
        <w:t>月</w:t>
      </w:r>
      <w:r w:rsidR="00795D8F" w:rsidRPr="000350EC">
        <w:rPr>
          <w:rFonts w:ascii="Times New Roman" w:hAnsi="Times New Roman"/>
        </w:rPr>
        <w:t>30</w:t>
      </w:r>
      <w:r w:rsidR="00795D8F" w:rsidRPr="000350EC">
        <w:rPr>
          <w:rFonts w:ascii="Times New Roman" w:hAnsi="Times New Roman" w:hint="eastAsia"/>
        </w:rPr>
        <w:t>日截至</w:t>
      </w:r>
      <w:r w:rsidR="00795D8F" w:rsidRPr="000350EC">
        <w:rPr>
          <w:rFonts w:ascii="Times New Roman" w:hAnsi="Times New Roman"/>
        </w:rPr>
        <w:t>103</w:t>
      </w:r>
      <w:r w:rsidR="00795D8F" w:rsidRPr="000350EC">
        <w:rPr>
          <w:rFonts w:ascii="Times New Roman" w:hAnsi="Times New Roman" w:hint="eastAsia"/>
        </w:rPr>
        <w:t>年</w:t>
      </w:r>
      <w:r w:rsidR="00795D8F" w:rsidRPr="000350EC">
        <w:rPr>
          <w:rFonts w:ascii="Times New Roman" w:hAnsi="Times New Roman"/>
        </w:rPr>
        <w:t>12</w:t>
      </w:r>
      <w:r w:rsidR="00795D8F" w:rsidRPr="000350EC">
        <w:rPr>
          <w:rFonts w:ascii="Times New Roman" w:hAnsi="Times New Roman" w:hint="eastAsia"/>
        </w:rPr>
        <w:t>月底將近</w:t>
      </w:r>
      <w:r w:rsidR="00795D8F" w:rsidRPr="000350EC">
        <w:rPr>
          <w:rFonts w:ascii="Times New Roman" w:hAnsi="Times New Roman"/>
        </w:rPr>
        <w:t>7</w:t>
      </w:r>
      <w:r w:rsidR="00795D8F" w:rsidRPr="000350EC">
        <w:rPr>
          <w:rFonts w:ascii="Times New Roman" w:hAnsi="Times New Roman" w:hint="eastAsia"/>
        </w:rPr>
        <w:t>年時間，仍有</w:t>
      </w:r>
      <w:r w:rsidR="00795D8F" w:rsidRPr="000350EC">
        <w:rPr>
          <w:rFonts w:ascii="Times New Roman" w:hAnsi="Times New Roman"/>
        </w:rPr>
        <w:t>67</w:t>
      </w:r>
      <w:r w:rsidR="00795D8F" w:rsidRPr="000350EC">
        <w:rPr>
          <w:rFonts w:ascii="Times New Roman" w:hAnsi="Times New Roman" w:hint="eastAsia"/>
        </w:rPr>
        <w:t>家機構不符合標準，該部並</w:t>
      </w:r>
      <w:proofErr w:type="gramStart"/>
      <w:r w:rsidR="00795D8F" w:rsidRPr="000350EC">
        <w:rPr>
          <w:rFonts w:ascii="Times New Roman" w:hAnsi="Times New Roman" w:hint="eastAsia"/>
        </w:rPr>
        <w:t>迨</w:t>
      </w:r>
      <w:proofErr w:type="gramEnd"/>
      <w:r w:rsidR="00795D8F" w:rsidRPr="000350EC">
        <w:rPr>
          <w:rFonts w:ascii="Times New Roman" w:hAnsi="Times New Roman" w:hint="eastAsia"/>
        </w:rPr>
        <w:t>本院立案調查後，始自</w:t>
      </w:r>
      <w:r w:rsidR="00795D8F" w:rsidRPr="000350EC">
        <w:rPr>
          <w:rFonts w:ascii="Times New Roman" w:hAnsi="Times New Roman"/>
        </w:rPr>
        <w:t>104</w:t>
      </w:r>
      <w:r w:rsidR="00795D8F" w:rsidRPr="000350EC">
        <w:rPr>
          <w:rFonts w:ascii="Times New Roman" w:hAnsi="Times New Roman" w:hint="eastAsia"/>
        </w:rPr>
        <w:t>年起定期召開輔導會議以瞭解個別機構改善困難及詳細改善期程，據以督導地方政府積極輔導協助機構改善及</w:t>
      </w:r>
      <w:proofErr w:type="gramStart"/>
      <w:r w:rsidR="00795D8F" w:rsidRPr="000350EC">
        <w:rPr>
          <w:rFonts w:ascii="Times New Roman" w:hAnsi="Times New Roman" w:hint="eastAsia"/>
        </w:rPr>
        <w:t>研</w:t>
      </w:r>
      <w:proofErr w:type="gramEnd"/>
      <w:r w:rsidR="00795D8F" w:rsidRPr="000350EC">
        <w:rPr>
          <w:rFonts w:ascii="Times New Roman" w:hAnsi="Times New Roman" w:hint="eastAsia"/>
        </w:rPr>
        <w:t>提改善計畫，而截至</w:t>
      </w:r>
      <w:r w:rsidR="00795D8F" w:rsidRPr="000350EC">
        <w:rPr>
          <w:rFonts w:ascii="Times New Roman" w:hAnsi="Times New Roman"/>
        </w:rPr>
        <w:t>104</w:t>
      </w:r>
      <w:r w:rsidR="00795D8F" w:rsidRPr="000350EC">
        <w:rPr>
          <w:rFonts w:ascii="Times New Roman" w:hAnsi="Times New Roman" w:hint="eastAsia"/>
        </w:rPr>
        <w:t>年</w:t>
      </w:r>
      <w:r w:rsidR="00795D8F" w:rsidRPr="000350EC">
        <w:rPr>
          <w:rFonts w:ascii="Times New Roman" w:hAnsi="Times New Roman"/>
        </w:rPr>
        <w:t>5</w:t>
      </w:r>
      <w:r w:rsidR="00795D8F" w:rsidRPr="000350EC">
        <w:rPr>
          <w:rFonts w:ascii="Times New Roman" w:hAnsi="Times New Roman" w:hint="eastAsia"/>
        </w:rPr>
        <w:t>月</w:t>
      </w:r>
      <w:r w:rsidR="00795D8F" w:rsidRPr="000350EC">
        <w:rPr>
          <w:rFonts w:ascii="Times New Roman" w:hAnsi="Times New Roman"/>
        </w:rPr>
        <w:t>14</w:t>
      </w:r>
      <w:r w:rsidR="00795D8F" w:rsidRPr="000350EC">
        <w:rPr>
          <w:rFonts w:ascii="Times New Roman" w:hAnsi="Times New Roman" w:hint="eastAsia"/>
        </w:rPr>
        <w:t>日止，透過輔導會議之督導後已有</w:t>
      </w:r>
      <w:r w:rsidR="00795D8F" w:rsidRPr="000350EC">
        <w:rPr>
          <w:rFonts w:ascii="Times New Roman" w:hAnsi="Times New Roman"/>
        </w:rPr>
        <w:t>12</w:t>
      </w:r>
      <w:r w:rsidR="00795D8F" w:rsidRPr="000350EC">
        <w:rPr>
          <w:rFonts w:ascii="Times New Roman" w:hAnsi="Times New Roman" w:hint="eastAsia"/>
        </w:rPr>
        <w:t>家機構完成改善，顯見長期以來該部</w:t>
      </w:r>
      <w:proofErr w:type="gramStart"/>
      <w:r w:rsidR="00795D8F" w:rsidRPr="000350EC">
        <w:rPr>
          <w:rFonts w:ascii="Times New Roman" w:hAnsi="Times New Roman" w:hint="eastAsia"/>
        </w:rPr>
        <w:t>怠</w:t>
      </w:r>
      <w:proofErr w:type="gramEnd"/>
      <w:r w:rsidR="00795D8F" w:rsidRPr="000350EC">
        <w:rPr>
          <w:rFonts w:ascii="Times New Roman" w:hAnsi="Times New Roman" w:hint="eastAsia"/>
        </w:rPr>
        <w:t>於監督、輔導，實有疏</w:t>
      </w:r>
      <w:r w:rsidR="00795D8F" w:rsidRPr="001509AA">
        <w:rPr>
          <w:rFonts w:ascii="Times New Roman" w:hAnsi="Times New Roman" w:hint="eastAsia"/>
        </w:rPr>
        <w:t>失</w:t>
      </w:r>
      <w:r>
        <w:rPr>
          <w:rFonts w:ascii="Times New Roman" w:hAnsi="Times New Roman" w:hint="eastAsia"/>
        </w:rPr>
        <w:t>。</w:t>
      </w:r>
    </w:p>
    <w:p w:rsidR="00286B1B" w:rsidRPr="000350EC" w:rsidRDefault="00E25849" w:rsidP="00C86866">
      <w:pPr>
        <w:pStyle w:val="10"/>
        <w:ind w:left="680" w:firstLine="680"/>
        <w:rPr>
          <w:rFonts w:ascii="Times New Roman"/>
        </w:rPr>
      </w:pPr>
      <w:bookmarkStart w:id="53" w:name="_Toc524895646"/>
      <w:bookmarkStart w:id="54" w:name="_Toc524896192"/>
      <w:bookmarkStart w:id="55" w:name="_Toc524896222"/>
      <w:bookmarkStart w:id="56" w:name="_Toc524902729"/>
      <w:bookmarkStart w:id="57" w:name="_Toc525066145"/>
      <w:bookmarkStart w:id="58" w:name="_Toc525070836"/>
      <w:bookmarkStart w:id="59" w:name="_Toc525938376"/>
      <w:bookmarkStart w:id="60" w:name="_Toc525939224"/>
      <w:bookmarkStart w:id="61" w:name="_Toc525939729"/>
      <w:bookmarkStart w:id="62" w:name="_Toc529218269"/>
      <w:bookmarkEnd w:id="35"/>
      <w:bookmarkEnd w:id="36"/>
      <w:bookmarkEnd w:id="37"/>
      <w:bookmarkEnd w:id="38"/>
      <w:bookmarkEnd w:id="39"/>
      <w:bookmarkEnd w:id="40"/>
      <w:r>
        <w:br w:type="page"/>
      </w:r>
      <w:bookmarkStart w:id="63" w:name="_Toc524902730"/>
      <w:bookmarkEnd w:id="53"/>
      <w:bookmarkEnd w:id="54"/>
      <w:bookmarkEnd w:id="55"/>
      <w:bookmarkEnd w:id="56"/>
      <w:bookmarkEnd w:id="57"/>
      <w:bookmarkEnd w:id="58"/>
      <w:bookmarkEnd w:id="59"/>
      <w:bookmarkEnd w:id="60"/>
      <w:bookmarkEnd w:id="61"/>
      <w:bookmarkEnd w:id="62"/>
      <w:r w:rsidR="000512D1" w:rsidRPr="000350EC">
        <w:rPr>
          <w:rFonts w:ascii="Times New Roman"/>
        </w:rPr>
        <w:lastRenderedPageBreak/>
        <w:t>綜上所述，</w:t>
      </w:r>
      <w:r w:rsidR="000350EC" w:rsidRPr="000350EC">
        <w:rPr>
          <w:rFonts w:ascii="Times New Roman"/>
          <w:kern w:val="2"/>
        </w:rPr>
        <w:t>97</w:t>
      </w:r>
      <w:r w:rsidR="000350EC" w:rsidRPr="000350EC">
        <w:rPr>
          <w:rFonts w:ascii="Times New Roman"/>
          <w:kern w:val="2"/>
        </w:rPr>
        <w:t>年</w:t>
      </w:r>
      <w:r w:rsidR="000350EC" w:rsidRPr="000350EC">
        <w:rPr>
          <w:rFonts w:ascii="Times New Roman"/>
          <w:kern w:val="2"/>
        </w:rPr>
        <w:t>1</w:t>
      </w:r>
      <w:r w:rsidR="000350EC" w:rsidRPr="000350EC">
        <w:rPr>
          <w:rFonts w:ascii="Times New Roman"/>
          <w:kern w:val="2"/>
        </w:rPr>
        <w:t>月</w:t>
      </w:r>
      <w:r w:rsidR="000350EC" w:rsidRPr="000350EC">
        <w:rPr>
          <w:rFonts w:ascii="Times New Roman"/>
          <w:kern w:val="2"/>
        </w:rPr>
        <w:t>30</w:t>
      </w:r>
      <w:r w:rsidR="000350EC" w:rsidRPr="000350EC">
        <w:rPr>
          <w:rFonts w:ascii="Times New Roman"/>
          <w:kern w:val="2"/>
        </w:rPr>
        <w:t>日身障機構設施標準修正發布施行後，原內政部及衛福部均未能積極督請地方政府定期清查回報機構依前開標準辦理設施改善進度，僅透過</w:t>
      </w:r>
      <w:r w:rsidR="000350EC" w:rsidRPr="000350EC">
        <w:rPr>
          <w:rFonts w:ascii="Times New Roman"/>
          <w:kern w:val="2"/>
        </w:rPr>
        <w:t>2</w:t>
      </w:r>
      <w:r w:rsidR="000350EC" w:rsidRPr="000350EC">
        <w:rPr>
          <w:rFonts w:ascii="Times New Roman"/>
          <w:kern w:val="2"/>
        </w:rPr>
        <w:t>年</w:t>
      </w:r>
      <w:r w:rsidR="000350EC" w:rsidRPr="000350EC">
        <w:rPr>
          <w:rFonts w:ascii="Times New Roman"/>
          <w:kern w:val="2"/>
        </w:rPr>
        <w:t>1</w:t>
      </w:r>
      <w:r w:rsidR="000350EC" w:rsidRPr="000350EC">
        <w:rPr>
          <w:rFonts w:ascii="Times New Roman"/>
          <w:kern w:val="2"/>
        </w:rPr>
        <w:t>次之社會福利績效考核，檢視各地方政府輔導機構改善情形，以致無法充分掌握全國各縣市仍未符合標準之機構及其改善情形與遭遇困難，遑論據以督導地方政府</w:t>
      </w:r>
      <w:proofErr w:type="gramStart"/>
      <w:r w:rsidR="000350EC" w:rsidRPr="000350EC">
        <w:rPr>
          <w:rFonts w:ascii="Times New Roman"/>
          <w:kern w:val="2"/>
        </w:rPr>
        <w:t>研</w:t>
      </w:r>
      <w:proofErr w:type="gramEnd"/>
      <w:r w:rsidR="000350EC" w:rsidRPr="000350EC">
        <w:rPr>
          <w:rFonts w:ascii="Times New Roman"/>
          <w:kern w:val="2"/>
        </w:rPr>
        <w:t>擬有效對策以協助機構儘速完成改善，</w:t>
      </w:r>
      <w:proofErr w:type="gramStart"/>
      <w:r w:rsidR="000350EC" w:rsidRPr="000350EC">
        <w:rPr>
          <w:rFonts w:ascii="Times New Roman"/>
          <w:kern w:val="2"/>
        </w:rPr>
        <w:t>迨審計部函請</w:t>
      </w:r>
      <w:proofErr w:type="gramEnd"/>
      <w:r w:rsidR="000350EC" w:rsidRPr="000350EC">
        <w:rPr>
          <w:rFonts w:ascii="Times New Roman"/>
        </w:rPr>
        <w:t>檢討改進</w:t>
      </w:r>
      <w:r w:rsidR="000350EC" w:rsidRPr="000350EC">
        <w:rPr>
          <w:rFonts w:ascii="Times New Roman"/>
          <w:kern w:val="2"/>
        </w:rPr>
        <w:t>後，</w:t>
      </w:r>
      <w:proofErr w:type="gramStart"/>
      <w:r w:rsidR="000350EC" w:rsidRPr="000350EC">
        <w:rPr>
          <w:rFonts w:ascii="Times New Roman"/>
          <w:kern w:val="2"/>
        </w:rPr>
        <w:t>衛福部始清查</w:t>
      </w:r>
      <w:proofErr w:type="gramEnd"/>
      <w:r w:rsidR="000350EC" w:rsidRPr="000350EC">
        <w:rPr>
          <w:rFonts w:ascii="Times New Roman"/>
          <w:kern w:val="2"/>
        </w:rPr>
        <w:t>身障機構不符合標準之情形，並於本院立案調查後，自</w:t>
      </w:r>
      <w:r w:rsidR="000350EC" w:rsidRPr="000350EC">
        <w:rPr>
          <w:rFonts w:ascii="Times New Roman"/>
          <w:kern w:val="2"/>
        </w:rPr>
        <w:t>104</w:t>
      </w:r>
      <w:r w:rsidR="000350EC" w:rsidRPr="000350EC">
        <w:rPr>
          <w:rFonts w:ascii="Times New Roman"/>
          <w:kern w:val="2"/>
        </w:rPr>
        <w:t>年起</w:t>
      </w:r>
      <w:r w:rsidR="000350EC" w:rsidRPr="000350EC">
        <w:rPr>
          <w:rFonts w:ascii="Times New Roman"/>
        </w:rPr>
        <w:t>定期調查更新機構辦理改善進度。又，</w:t>
      </w:r>
      <w:proofErr w:type="gramStart"/>
      <w:r w:rsidR="000350EC" w:rsidRPr="000350EC">
        <w:rPr>
          <w:rFonts w:ascii="Times New Roman"/>
        </w:rPr>
        <w:t>衛福部為協助</w:t>
      </w:r>
      <w:proofErr w:type="gramEnd"/>
      <w:r w:rsidR="000350EC" w:rsidRPr="000350EC">
        <w:rPr>
          <w:rFonts w:ascii="Times New Roman"/>
        </w:rPr>
        <w:t>身障機構完成設施改善，所</w:t>
      </w:r>
      <w:proofErr w:type="gramStart"/>
      <w:r w:rsidR="000350EC" w:rsidRPr="000350EC">
        <w:rPr>
          <w:rFonts w:ascii="Times New Roman"/>
        </w:rPr>
        <w:t>研</w:t>
      </w:r>
      <w:proofErr w:type="gramEnd"/>
      <w:r w:rsidR="000350EC" w:rsidRPr="000350EC">
        <w:rPr>
          <w:rFonts w:ascii="Times New Roman"/>
        </w:rPr>
        <w:t>擬之輔導措施多僅屬徒具形式，以致截至</w:t>
      </w:r>
      <w:r w:rsidR="000350EC" w:rsidRPr="000350EC">
        <w:rPr>
          <w:rFonts w:ascii="Times New Roman"/>
        </w:rPr>
        <w:t>103</w:t>
      </w:r>
      <w:r w:rsidR="000350EC" w:rsidRPr="000350EC">
        <w:rPr>
          <w:rFonts w:ascii="Times New Roman"/>
        </w:rPr>
        <w:t>年</w:t>
      </w:r>
      <w:r w:rsidR="000350EC" w:rsidRPr="000350EC">
        <w:rPr>
          <w:rFonts w:ascii="Times New Roman"/>
        </w:rPr>
        <w:t>12</w:t>
      </w:r>
      <w:r w:rsidR="000350EC" w:rsidRPr="000350EC">
        <w:rPr>
          <w:rFonts w:ascii="Times New Roman"/>
        </w:rPr>
        <w:t>月底將近</w:t>
      </w:r>
      <w:r w:rsidR="000350EC" w:rsidRPr="000350EC">
        <w:rPr>
          <w:rFonts w:ascii="Times New Roman"/>
        </w:rPr>
        <w:t>7</w:t>
      </w:r>
      <w:r w:rsidR="000350EC" w:rsidRPr="000350EC">
        <w:rPr>
          <w:rFonts w:ascii="Times New Roman"/>
        </w:rPr>
        <w:t>年時間仍有</w:t>
      </w:r>
      <w:r w:rsidR="000350EC" w:rsidRPr="000350EC">
        <w:rPr>
          <w:rFonts w:ascii="Times New Roman"/>
        </w:rPr>
        <w:t>67</w:t>
      </w:r>
      <w:r w:rsidR="000350EC" w:rsidRPr="000350EC">
        <w:rPr>
          <w:rFonts w:ascii="Times New Roman"/>
        </w:rPr>
        <w:t>家機構不符合標準，該部並</w:t>
      </w:r>
      <w:proofErr w:type="gramStart"/>
      <w:r w:rsidR="000350EC" w:rsidRPr="000350EC">
        <w:rPr>
          <w:rFonts w:ascii="Times New Roman"/>
        </w:rPr>
        <w:t>迨</w:t>
      </w:r>
      <w:proofErr w:type="gramEnd"/>
      <w:r w:rsidR="000350EC" w:rsidRPr="000350EC">
        <w:rPr>
          <w:rFonts w:ascii="Times New Roman"/>
        </w:rPr>
        <w:t>本院立案調查後，始自</w:t>
      </w:r>
      <w:r w:rsidR="000350EC" w:rsidRPr="000350EC">
        <w:rPr>
          <w:rFonts w:ascii="Times New Roman"/>
        </w:rPr>
        <w:t>104</w:t>
      </w:r>
      <w:r w:rsidR="000350EC" w:rsidRPr="000350EC">
        <w:rPr>
          <w:rFonts w:ascii="Times New Roman"/>
        </w:rPr>
        <w:t>年起定期召開輔導會議以瞭解個別機構改善困難，據以督導地方政府積極協助機構改善及</w:t>
      </w:r>
      <w:proofErr w:type="gramStart"/>
      <w:r w:rsidR="000350EC" w:rsidRPr="000350EC">
        <w:rPr>
          <w:rFonts w:ascii="Times New Roman"/>
        </w:rPr>
        <w:t>研</w:t>
      </w:r>
      <w:proofErr w:type="gramEnd"/>
      <w:r w:rsidR="000350EC" w:rsidRPr="000350EC">
        <w:rPr>
          <w:rFonts w:ascii="Times New Roman"/>
        </w:rPr>
        <w:t>提改善計畫，顯見長期以來該部</w:t>
      </w:r>
      <w:proofErr w:type="gramStart"/>
      <w:r w:rsidR="000350EC" w:rsidRPr="000350EC">
        <w:rPr>
          <w:rFonts w:ascii="Times New Roman"/>
        </w:rPr>
        <w:t>怠</w:t>
      </w:r>
      <w:proofErr w:type="gramEnd"/>
      <w:r w:rsidR="000350EC" w:rsidRPr="000350EC">
        <w:rPr>
          <w:rFonts w:ascii="Times New Roman"/>
        </w:rPr>
        <w:t>於監督、輔導</w:t>
      </w:r>
      <w:r w:rsidR="000512D1" w:rsidRPr="000350EC">
        <w:rPr>
          <w:rFonts w:ascii="Times New Roman"/>
        </w:rPr>
        <w:t>，核有違失，</w:t>
      </w:r>
      <w:proofErr w:type="gramStart"/>
      <w:r w:rsidR="000512D1" w:rsidRPr="000350EC">
        <w:rPr>
          <w:rFonts w:ascii="Times New Roman"/>
        </w:rPr>
        <w:t>爰</w:t>
      </w:r>
      <w:proofErr w:type="gramEnd"/>
      <w:r w:rsidR="000512D1" w:rsidRPr="000350EC">
        <w:rPr>
          <w:rFonts w:ascii="Times New Roman"/>
        </w:rPr>
        <w:t>依監察法第</w:t>
      </w:r>
      <w:r w:rsidR="000512D1" w:rsidRPr="000350EC">
        <w:rPr>
          <w:rFonts w:ascii="Times New Roman"/>
        </w:rPr>
        <w:t>24</w:t>
      </w:r>
      <w:r w:rsidR="000512D1" w:rsidRPr="000350EC">
        <w:rPr>
          <w:rFonts w:ascii="Times New Roman"/>
        </w:rPr>
        <w:t>條規定提案糾正，移送</w:t>
      </w:r>
      <w:r w:rsidR="000350EC" w:rsidRPr="000350EC">
        <w:rPr>
          <w:rFonts w:ascii="Times New Roman"/>
        </w:rPr>
        <w:t>衛福部</w:t>
      </w:r>
      <w:r w:rsidR="000512D1" w:rsidRPr="000350EC">
        <w:rPr>
          <w:rFonts w:ascii="Times New Roman"/>
        </w:rPr>
        <w:t>確實檢討改善</w:t>
      </w:r>
      <w:proofErr w:type="gramStart"/>
      <w:r w:rsidR="000512D1" w:rsidRPr="000350EC">
        <w:rPr>
          <w:rFonts w:ascii="Times New Roman"/>
        </w:rPr>
        <w:t>見復</w:t>
      </w:r>
      <w:r w:rsidR="00286B1B" w:rsidRPr="000350EC">
        <w:rPr>
          <w:rFonts w:ascii="Times New Roman"/>
        </w:rPr>
        <w:t>。</w:t>
      </w:r>
      <w:proofErr w:type="gramEnd"/>
    </w:p>
    <w:p w:rsidR="00286B1B" w:rsidRPr="00BC47E9" w:rsidRDefault="00BC47E9" w:rsidP="009A7B3A">
      <w:pPr>
        <w:pStyle w:val="aa"/>
        <w:spacing w:beforeLines="50" w:after="0"/>
        <w:ind w:left="0"/>
        <w:rPr>
          <w:b w:val="0"/>
          <w:bCs/>
          <w:snapToGrid/>
          <w:spacing w:val="12"/>
          <w:kern w:val="0"/>
          <w:sz w:val="40"/>
          <w:szCs w:val="40"/>
        </w:rPr>
      </w:pPr>
      <w:bookmarkStart w:id="64" w:name="_Toc524895649"/>
      <w:bookmarkStart w:id="65" w:name="_Toc524896195"/>
      <w:bookmarkStart w:id="66" w:name="_Toc524896225"/>
      <w:bookmarkEnd w:id="64"/>
      <w:bookmarkEnd w:id="65"/>
      <w:bookmarkEnd w:id="66"/>
      <w:r>
        <w:rPr>
          <w:rFonts w:hint="eastAsia"/>
          <w:b w:val="0"/>
          <w:bCs/>
          <w:snapToGrid/>
          <w:spacing w:val="12"/>
          <w:kern w:val="0"/>
          <w:sz w:val="40"/>
        </w:rPr>
        <w:t xml:space="preserve">             </w:t>
      </w:r>
    </w:p>
    <w:p w:rsidR="00286B1B" w:rsidRPr="00BC47E9" w:rsidRDefault="00BC47E9" w:rsidP="000350EC">
      <w:pPr>
        <w:pStyle w:val="aa"/>
        <w:spacing w:before="0" w:after="0" w:line="460" w:lineRule="exact"/>
        <w:ind w:leftChars="1100" w:left="3742"/>
        <w:rPr>
          <w:b w:val="0"/>
          <w:bCs/>
          <w:snapToGrid/>
          <w:spacing w:val="0"/>
          <w:kern w:val="0"/>
          <w:sz w:val="40"/>
          <w:szCs w:val="40"/>
        </w:rPr>
      </w:pPr>
      <w:r w:rsidRPr="00BC47E9">
        <w:rPr>
          <w:rFonts w:hint="eastAsia"/>
          <w:b w:val="0"/>
          <w:bCs/>
          <w:snapToGrid/>
          <w:spacing w:val="0"/>
          <w:kern w:val="0"/>
          <w:sz w:val="40"/>
          <w:szCs w:val="40"/>
        </w:rPr>
        <w:t xml:space="preserve">     </w:t>
      </w:r>
      <w:r>
        <w:rPr>
          <w:rFonts w:hint="eastAsia"/>
          <w:b w:val="0"/>
          <w:bCs/>
          <w:snapToGrid/>
          <w:spacing w:val="0"/>
          <w:kern w:val="0"/>
          <w:sz w:val="40"/>
          <w:szCs w:val="40"/>
        </w:rPr>
        <w:t xml:space="preserve">  </w:t>
      </w:r>
    </w:p>
    <w:bookmarkEnd w:id="63"/>
    <w:p w:rsidR="00416721" w:rsidRPr="000350EC" w:rsidRDefault="00416721" w:rsidP="000350EC">
      <w:pPr>
        <w:pStyle w:val="af"/>
        <w:rPr>
          <w:rFonts w:ascii="Times New Roman"/>
          <w:bCs/>
        </w:rPr>
      </w:pPr>
    </w:p>
    <w:sectPr w:rsidR="00416721" w:rsidRPr="000350E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9B7" w:rsidRDefault="002C49B7">
      <w:r>
        <w:separator/>
      </w:r>
    </w:p>
  </w:endnote>
  <w:endnote w:type="continuationSeparator" w:id="0">
    <w:p w:rsidR="002C49B7" w:rsidRDefault="002C49B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40" w:rsidRDefault="00DE6DB4">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9A7B3A">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9B7" w:rsidRDefault="002C49B7">
      <w:r>
        <w:separator/>
      </w:r>
    </w:p>
  </w:footnote>
  <w:footnote w:type="continuationSeparator" w:id="0">
    <w:p w:rsidR="002C49B7" w:rsidRDefault="002C49B7">
      <w:r>
        <w:continuationSeparator/>
      </w:r>
    </w:p>
  </w:footnote>
  <w:footnote w:id="1">
    <w:p w:rsidR="00795D8F" w:rsidRDefault="00795D8F" w:rsidP="00790746">
      <w:pPr>
        <w:pStyle w:val="afa"/>
        <w:kinsoku w:val="0"/>
        <w:overflowPunct w:val="0"/>
        <w:autoSpaceDE w:val="0"/>
        <w:autoSpaceDN w:val="0"/>
        <w:spacing w:line="260" w:lineRule="exact"/>
        <w:ind w:left="251" w:right="255" w:hangingChars="114" w:hanging="251"/>
        <w:jc w:val="both"/>
        <w:rPr>
          <w:rFonts w:eastAsia="細明體-ExtB"/>
        </w:rPr>
      </w:pPr>
      <w:r>
        <w:rPr>
          <w:rStyle w:val="afc"/>
        </w:rPr>
        <w:footnoteRef/>
      </w:r>
      <w:r>
        <w:t xml:space="preserve"> </w:t>
      </w:r>
      <w:r>
        <w:rPr>
          <w:rFonts w:eastAsia="新細明體" w:hint="eastAsia"/>
        </w:rPr>
        <w:t>依據｢身心障礙福利機構評鑑及獎勵辦法｣第</w:t>
      </w:r>
      <w:r>
        <w:rPr>
          <w:rFonts w:eastAsia="新細明體"/>
        </w:rPr>
        <w:t>9</w:t>
      </w:r>
      <w:r>
        <w:rPr>
          <w:rFonts w:eastAsia="新細明體" w:hint="eastAsia"/>
        </w:rPr>
        <w:t>條第</w:t>
      </w:r>
      <w:r>
        <w:rPr>
          <w:rFonts w:eastAsia="新細明體"/>
        </w:rPr>
        <w:t>1</w:t>
      </w:r>
      <w:r>
        <w:rPr>
          <w:rFonts w:eastAsia="新細明體" w:hint="eastAsia"/>
        </w:rPr>
        <w:t>項規定，</w:t>
      </w:r>
      <w:r>
        <w:rPr>
          <w:rFonts w:eastAsia="新細明體" w:hint="eastAsia"/>
          <w:b/>
        </w:rPr>
        <w:t>身障機構經評鑑為優等或甲等，由主辦評鑑機關公開表揚、發給獎牌，並得給獎勵金</w:t>
      </w:r>
      <w:r>
        <w:rPr>
          <w:rFonts w:eastAsia="新細明體"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50EC"/>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78B0"/>
    <w:rsid w:val="0014163F"/>
    <w:rsid w:val="00142E00"/>
    <w:rsid w:val="00151AA3"/>
    <w:rsid w:val="00152793"/>
    <w:rsid w:val="001545A9"/>
    <w:rsid w:val="001637C7"/>
    <w:rsid w:val="0016480E"/>
    <w:rsid w:val="00174297"/>
    <w:rsid w:val="001817B3"/>
    <w:rsid w:val="00183014"/>
    <w:rsid w:val="00186167"/>
    <w:rsid w:val="001959C2"/>
    <w:rsid w:val="001A7968"/>
    <w:rsid w:val="001B3483"/>
    <w:rsid w:val="001B3C1E"/>
    <w:rsid w:val="001B4494"/>
    <w:rsid w:val="001B45EC"/>
    <w:rsid w:val="001C0D8B"/>
    <w:rsid w:val="001C0DA8"/>
    <w:rsid w:val="001E0D8A"/>
    <w:rsid w:val="001E67BA"/>
    <w:rsid w:val="001E74C2"/>
    <w:rsid w:val="001F5A48"/>
    <w:rsid w:val="001F6260"/>
    <w:rsid w:val="00200007"/>
    <w:rsid w:val="002030A5"/>
    <w:rsid w:val="00203131"/>
    <w:rsid w:val="00205AF3"/>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6953"/>
    <w:rsid w:val="002B02EB"/>
    <w:rsid w:val="002C0602"/>
    <w:rsid w:val="002C49B7"/>
    <w:rsid w:val="002D5C16"/>
    <w:rsid w:val="002F3DFF"/>
    <w:rsid w:val="002F5E05"/>
    <w:rsid w:val="00317053"/>
    <w:rsid w:val="0032109C"/>
    <w:rsid w:val="00322B45"/>
    <w:rsid w:val="00323809"/>
    <w:rsid w:val="00323D41"/>
    <w:rsid w:val="00325414"/>
    <w:rsid w:val="003302F1"/>
    <w:rsid w:val="003339C6"/>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69BD"/>
    <w:rsid w:val="00413F83"/>
    <w:rsid w:val="0041490C"/>
    <w:rsid w:val="00416191"/>
    <w:rsid w:val="00416721"/>
    <w:rsid w:val="00421EF0"/>
    <w:rsid w:val="004224FA"/>
    <w:rsid w:val="00423D07"/>
    <w:rsid w:val="004255DB"/>
    <w:rsid w:val="004348EB"/>
    <w:rsid w:val="0044111E"/>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551"/>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066CB"/>
    <w:rsid w:val="00612023"/>
    <w:rsid w:val="00614190"/>
    <w:rsid w:val="00622A99"/>
    <w:rsid w:val="00622E67"/>
    <w:rsid w:val="00626EDC"/>
    <w:rsid w:val="006470EC"/>
    <w:rsid w:val="0065598E"/>
    <w:rsid w:val="00655AF2"/>
    <w:rsid w:val="006568BE"/>
    <w:rsid w:val="0066025D"/>
    <w:rsid w:val="00664E8E"/>
    <w:rsid w:val="006773EC"/>
    <w:rsid w:val="00680504"/>
    <w:rsid w:val="00681CD9"/>
    <w:rsid w:val="00683E30"/>
    <w:rsid w:val="00687024"/>
    <w:rsid w:val="00696415"/>
    <w:rsid w:val="006C0B7A"/>
    <w:rsid w:val="006D3691"/>
    <w:rsid w:val="006E2DCE"/>
    <w:rsid w:val="006F12F3"/>
    <w:rsid w:val="006F2EFB"/>
    <w:rsid w:val="006F3563"/>
    <w:rsid w:val="006F42B9"/>
    <w:rsid w:val="006F6103"/>
    <w:rsid w:val="00704E00"/>
    <w:rsid w:val="007209E7"/>
    <w:rsid w:val="00726182"/>
    <w:rsid w:val="00732329"/>
    <w:rsid w:val="007337CA"/>
    <w:rsid w:val="00734CE4"/>
    <w:rsid w:val="00735123"/>
    <w:rsid w:val="00741837"/>
    <w:rsid w:val="007453E6"/>
    <w:rsid w:val="00746EC2"/>
    <w:rsid w:val="0075243E"/>
    <w:rsid w:val="007666F5"/>
    <w:rsid w:val="0077309D"/>
    <w:rsid w:val="007774EE"/>
    <w:rsid w:val="00781822"/>
    <w:rsid w:val="00783F21"/>
    <w:rsid w:val="00787159"/>
    <w:rsid w:val="00790746"/>
    <w:rsid w:val="00791668"/>
    <w:rsid w:val="00791AA1"/>
    <w:rsid w:val="00795D8F"/>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6D9"/>
    <w:rsid w:val="00907BA7"/>
    <w:rsid w:val="0091064E"/>
    <w:rsid w:val="00911FC5"/>
    <w:rsid w:val="00931A10"/>
    <w:rsid w:val="00947967"/>
    <w:rsid w:val="00965200"/>
    <w:rsid w:val="009668B3"/>
    <w:rsid w:val="00971471"/>
    <w:rsid w:val="009849C2"/>
    <w:rsid w:val="00984D24"/>
    <w:rsid w:val="009858EB"/>
    <w:rsid w:val="009A7B3A"/>
    <w:rsid w:val="009B0046"/>
    <w:rsid w:val="009C0923"/>
    <w:rsid w:val="009C1440"/>
    <w:rsid w:val="009C2107"/>
    <w:rsid w:val="009C5D9E"/>
    <w:rsid w:val="009D2C3E"/>
    <w:rsid w:val="009E0625"/>
    <w:rsid w:val="009E3034"/>
    <w:rsid w:val="009E549F"/>
    <w:rsid w:val="009F28A8"/>
    <w:rsid w:val="009F473E"/>
    <w:rsid w:val="009F682A"/>
    <w:rsid w:val="00A022BE"/>
    <w:rsid w:val="00A24C95"/>
    <w:rsid w:val="00A26094"/>
    <w:rsid w:val="00A301BF"/>
    <w:rsid w:val="00A302B2"/>
    <w:rsid w:val="00A331B4"/>
    <w:rsid w:val="00A3484E"/>
    <w:rsid w:val="00A36ADA"/>
    <w:rsid w:val="00A438D8"/>
    <w:rsid w:val="00A473F5"/>
    <w:rsid w:val="00A51F9D"/>
    <w:rsid w:val="00A5416A"/>
    <w:rsid w:val="00A639F4"/>
    <w:rsid w:val="00A7641A"/>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47E9"/>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E6DB4"/>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6A14"/>
    <w:rsid w:val="00F16FC3"/>
    <w:rsid w:val="00F231DC"/>
    <w:rsid w:val="00F362D7"/>
    <w:rsid w:val="00F37D7B"/>
    <w:rsid w:val="00F5314C"/>
    <w:rsid w:val="00F635DD"/>
    <w:rsid w:val="00F6627B"/>
    <w:rsid w:val="00F734F2"/>
    <w:rsid w:val="00F74A1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uiPriority w:val="99"/>
    <w:qFormat/>
    <w:rsid w:val="004F5E57"/>
    <w:pPr>
      <w:numPr>
        <w:numId w:val="6"/>
      </w:numPr>
      <w:outlineLvl w:val="0"/>
    </w:pPr>
    <w:rPr>
      <w:rFonts w:hAnsi="Arial"/>
      <w:bCs/>
      <w:kern w:val="32"/>
      <w:szCs w:val="52"/>
    </w:rPr>
  </w:style>
  <w:style w:type="paragraph" w:styleId="2">
    <w:name w:val="heading 2"/>
    <w:aliases w:val="標題110/111,節,節1"/>
    <w:basedOn w:val="a6"/>
    <w:uiPriority w:val="99"/>
    <w:qFormat/>
    <w:rsid w:val="00ED0CAC"/>
    <w:pPr>
      <w:numPr>
        <w:ilvl w:val="1"/>
        <w:numId w:val="6"/>
      </w:numPr>
      <w:outlineLvl w:val="1"/>
    </w:pPr>
    <w:rPr>
      <w:rFonts w:hAnsi="Arial"/>
      <w:b/>
      <w:bCs/>
      <w:kern w:val="32"/>
      <w:szCs w:val="48"/>
    </w:rPr>
  </w:style>
  <w:style w:type="paragraph" w:styleId="3">
    <w:name w:val="heading 3"/>
    <w:basedOn w:val="a6"/>
    <w:uiPriority w:val="99"/>
    <w:qFormat/>
    <w:rsid w:val="004F5E57"/>
    <w:pPr>
      <w:numPr>
        <w:ilvl w:val="2"/>
        <w:numId w:val="6"/>
      </w:numPr>
      <w:outlineLvl w:val="2"/>
    </w:pPr>
    <w:rPr>
      <w:rFonts w:hAnsi="Arial"/>
      <w:bCs/>
      <w:kern w:val="32"/>
      <w:szCs w:val="36"/>
    </w:rPr>
  </w:style>
  <w:style w:type="paragraph" w:styleId="4">
    <w:name w:val="heading 4"/>
    <w:aliases w:val="表格"/>
    <w:basedOn w:val="a6"/>
    <w:uiPriority w:val="99"/>
    <w:qFormat/>
    <w:rsid w:val="004F5E57"/>
    <w:pPr>
      <w:numPr>
        <w:ilvl w:val="3"/>
        <w:numId w:val="6"/>
      </w:numPr>
      <w:outlineLvl w:val="3"/>
    </w:pPr>
    <w:rPr>
      <w:rFonts w:hAnsi="Arial"/>
      <w:kern w:val="32"/>
      <w:szCs w:val="36"/>
    </w:rPr>
  </w:style>
  <w:style w:type="paragraph" w:styleId="5">
    <w:name w:val="heading 5"/>
    <w:basedOn w:val="a6"/>
    <w:uiPriority w:val="99"/>
    <w:qFormat/>
    <w:rsid w:val="004F5E57"/>
    <w:pPr>
      <w:numPr>
        <w:ilvl w:val="4"/>
        <w:numId w:val="6"/>
      </w:numPr>
      <w:outlineLvl w:val="4"/>
    </w:pPr>
    <w:rPr>
      <w:rFonts w:hAnsi="Arial"/>
      <w:bCs/>
      <w:kern w:val="32"/>
      <w:szCs w:val="36"/>
    </w:rPr>
  </w:style>
  <w:style w:type="paragraph" w:styleId="6">
    <w:name w:val="heading 6"/>
    <w:basedOn w:val="a6"/>
    <w:uiPriority w:val="99"/>
    <w:qFormat/>
    <w:rsid w:val="004F5E57"/>
    <w:pPr>
      <w:numPr>
        <w:ilvl w:val="5"/>
        <w:numId w:val="6"/>
      </w:numPr>
      <w:tabs>
        <w:tab w:val="left" w:pos="2094"/>
      </w:tabs>
      <w:outlineLvl w:val="5"/>
    </w:pPr>
    <w:rPr>
      <w:rFonts w:hAnsi="Arial"/>
      <w:kern w:val="32"/>
      <w:szCs w:val="36"/>
    </w:rPr>
  </w:style>
  <w:style w:type="paragraph" w:styleId="7">
    <w:name w:val="heading 7"/>
    <w:basedOn w:val="a6"/>
    <w:uiPriority w:val="99"/>
    <w:qFormat/>
    <w:rsid w:val="004F5E57"/>
    <w:pPr>
      <w:numPr>
        <w:ilvl w:val="6"/>
        <w:numId w:val="6"/>
      </w:numPr>
      <w:outlineLvl w:val="6"/>
    </w:pPr>
    <w:rPr>
      <w:rFonts w:hAnsi="Arial"/>
      <w:bCs/>
      <w:kern w:val="32"/>
      <w:szCs w:val="36"/>
    </w:rPr>
  </w:style>
  <w:style w:type="paragraph" w:styleId="8">
    <w:name w:val="heading 8"/>
    <w:basedOn w:val="a6"/>
    <w:uiPriority w:val="99"/>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795D8F"/>
    <w:pPr>
      <w:overflowPunct/>
      <w:autoSpaceDE/>
      <w:autoSpaceDN/>
      <w:snapToGrid w:val="0"/>
      <w:spacing w:line="380" w:lineRule="exact"/>
      <w:ind w:rightChars="75" w:right="75"/>
      <w:jc w:val="right"/>
    </w:pPr>
    <w:rPr>
      <w:rFonts w:ascii="Times New Roman"/>
      <w:sz w:val="20"/>
    </w:rPr>
  </w:style>
  <w:style w:type="character" w:customStyle="1" w:styleId="afb">
    <w:name w:val="註腳文字 字元"/>
    <w:basedOn w:val="a7"/>
    <w:link w:val="afa"/>
    <w:uiPriority w:val="99"/>
    <w:semiHidden/>
    <w:rsid w:val="00795D8F"/>
    <w:rPr>
      <w:rFonts w:eastAsia="標楷體"/>
      <w:kern w:val="2"/>
    </w:rPr>
  </w:style>
  <w:style w:type="character" w:styleId="afc">
    <w:name w:val="footnote reference"/>
    <w:uiPriority w:val="99"/>
    <w:semiHidden/>
    <w:unhideWhenUsed/>
    <w:rsid w:val="00795D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uiPriority w:val="99"/>
    <w:qFormat/>
    <w:rsid w:val="004F5E57"/>
    <w:pPr>
      <w:numPr>
        <w:numId w:val="6"/>
      </w:numPr>
      <w:outlineLvl w:val="0"/>
    </w:pPr>
    <w:rPr>
      <w:rFonts w:hAnsi="Arial"/>
      <w:bCs/>
      <w:kern w:val="32"/>
      <w:szCs w:val="52"/>
    </w:rPr>
  </w:style>
  <w:style w:type="paragraph" w:styleId="2">
    <w:name w:val="heading 2"/>
    <w:aliases w:val="標題110/111,節,節1"/>
    <w:basedOn w:val="a6"/>
    <w:uiPriority w:val="99"/>
    <w:qFormat/>
    <w:rsid w:val="00ED0CAC"/>
    <w:pPr>
      <w:numPr>
        <w:ilvl w:val="1"/>
        <w:numId w:val="6"/>
      </w:numPr>
      <w:outlineLvl w:val="1"/>
    </w:pPr>
    <w:rPr>
      <w:rFonts w:hAnsi="Arial"/>
      <w:b/>
      <w:bCs/>
      <w:kern w:val="32"/>
      <w:szCs w:val="48"/>
    </w:rPr>
  </w:style>
  <w:style w:type="paragraph" w:styleId="3">
    <w:name w:val="heading 3"/>
    <w:basedOn w:val="a6"/>
    <w:uiPriority w:val="99"/>
    <w:qFormat/>
    <w:rsid w:val="004F5E57"/>
    <w:pPr>
      <w:numPr>
        <w:ilvl w:val="2"/>
        <w:numId w:val="6"/>
      </w:numPr>
      <w:outlineLvl w:val="2"/>
    </w:pPr>
    <w:rPr>
      <w:rFonts w:hAnsi="Arial"/>
      <w:bCs/>
      <w:kern w:val="32"/>
      <w:szCs w:val="36"/>
    </w:rPr>
  </w:style>
  <w:style w:type="paragraph" w:styleId="4">
    <w:name w:val="heading 4"/>
    <w:aliases w:val="表格"/>
    <w:basedOn w:val="a6"/>
    <w:uiPriority w:val="99"/>
    <w:qFormat/>
    <w:rsid w:val="004F5E57"/>
    <w:pPr>
      <w:numPr>
        <w:ilvl w:val="3"/>
        <w:numId w:val="6"/>
      </w:numPr>
      <w:outlineLvl w:val="3"/>
    </w:pPr>
    <w:rPr>
      <w:rFonts w:hAnsi="Arial"/>
      <w:kern w:val="32"/>
      <w:szCs w:val="36"/>
    </w:rPr>
  </w:style>
  <w:style w:type="paragraph" w:styleId="5">
    <w:name w:val="heading 5"/>
    <w:basedOn w:val="a6"/>
    <w:uiPriority w:val="99"/>
    <w:qFormat/>
    <w:rsid w:val="004F5E57"/>
    <w:pPr>
      <w:numPr>
        <w:ilvl w:val="4"/>
        <w:numId w:val="6"/>
      </w:numPr>
      <w:outlineLvl w:val="4"/>
    </w:pPr>
    <w:rPr>
      <w:rFonts w:hAnsi="Arial"/>
      <w:bCs/>
      <w:kern w:val="32"/>
      <w:szCs w:val="36"/>
    </w:rPr>
  </w:style>
  <w:style w:type="paragraph" w:styleId="6">
    <w:name w:val="heading 6"/>
    <w:basedOn w:val="a6"/>
    <w:uiPriority w:val="99"/>
    <w:qFormat/>
    <w:rsid w:val="004F5E57"/>
    <w:pPr>
      <w:numPr>
        <w:ilvl w:val="5"/>
        <w:numId w:val="6"/>
      </w:numPr>
      <w:tabs>
        <w:tab w:val="left" w:pos="2094"/>
      </w:tabs>
      <w:outlineLvl w:val="5"/>
    </w:pPr>
    <w:rPr>
      <w:rFonts w:hAnsi="Arial"/>
      <w:kern w:val="32"/>
      <w:szCs w:val="36"/>
    </w:rPr>
  </w:style>
  <w:style w:type="paragraph" w:styleId="7">
    <w:name w:val="heading 7"/>
    <w:basedOn w:val="a6"/>
    <w:uiPriority w:val="99"/>
    <w:qFormat/>
    <w:rsid w:val="004F5E57"/>
    <w:pPr>
      <w:numPr>
        <w:ilvl w:val="6"/>
        <w:numId w:val="6"/>
      </w:numPr>
      <w:outlineLvl w:val="6"/>
    </w:pPr>
    <w:rPr>
      <w:rFonts w:hAnsi="Arial"/>
      <w:bCs/>
      <w:kern w:val="32"/>
      <w:szCs w:val="36"/>
    </w:rPr>
  </w:style>
  <w:style w:type="paragraph" w:styleId="8">
    <w:name w:val="heading 8"/>
    <w:basedOn w:val="a6"/>
    <w:uiPriority w:val="99"/>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795D8F"/>
    <w:pPr>
      <w:overflowPunct/>
      <w:autoSpaceDE/>
      <w:autoSpaceDN/>
      <w:snapToGrid w:val="0"/>
      <w:spacing w:line="380" w:lineRule="exact"/>
      <w:ind w:rightChars="75" w:right="75"/>
      <w:jc w:val="right"/>
    </w:pPr>
    <w:rPr>
      <w:rFonts w:ascii="Times New Roman"/>
      <w:sz w:val="20"/>
      <w:lang w:val="x-none" w:eastAsia="x-none"/>
    </w:rPr>
  </w:style>
  <w:style w:type="character" w:customStyle="1" w:styleId="afb">
    <w:name w:val="註腳文字 字元"/>
    <w:basedOn w:val="a7"/>
    <w:link w:val="afa"/>
    <w:uiPriority w:val="99"/>
    <w:semiHidden/>
    <w:rsid w:val="00795D8F"/>
    <w:rPr>
      <w:rFonts w:eastAsia="標楷體"/>
      <w:kern w:val="2"/>
      <w:lang w:val="x-none" w:eastAsia="x-none"/>
    </w:rPr>
  </w:style>
  <w:style w:type="character" w:styleId="afc">
    <w:name w:val="footnote reference"/>
    <w:uiPriority w:val="99"/>
    <w:semiHidden/>
    <w:unhideWhenUsed/>
    <w:rsid w:val="00795D8F"/>
    <w:rPr>
      <w:vertAlign w:val="superscript"/>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BB6DF-BEC2-4172-B2D0-4BF75543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10</Pages>
  <Words>908</Words>
  <Characters>5176</Characters>
  <Application>Microsoft Office Word</Application>
  <DocSecurity>0</DocSecurity>
  <Lines>43</Lines>
  <Paragraphs>12</Paragraphs>
  <ScaleCrop>false</ScaleCrop>
  <Company>cy</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admin</cp:lastModifiedBy>
  <cp:revision>2</cp:revision>
  <cp:lastPrinted>2015-07-29T00:27:00Z</cp:lastPrinted>
  <dcterms:created xsi:type="dcterms:W3CDTF">2015-08-06T09:26:00Z</dcterms:created>
  <dcterms:modified xsi:type="dcterms:W3CDTF">2015-08-06T09:26:00Z</dcterms:modified>
</cp:coreProperties>
</file>